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40BC7" w14:textId="19132D9F" w:rsidR="00975ACA" w:rsidRPr="004B0B7A" w:rsidRDefault="00975ACA">
      <w:pPr>
        <w:rPr>
          <w:rFonts w:ascii="Arial" w:hAnsi="Arial" w:cs="Arial"/>
          <w:b/>
          <w:color w:val="000000" w:themeColor="text1"/>
          <w:highlight w:val="yellow"/>
        </w:rPr>
      </w:pPr>
      <w:r w:rsidRPr="004B0B7A">
        <w:rPr>
          <w:rFonts w:ascii="Arial" w:hAnsi="Arial" w:cs="Arial"/>
          <w:b/>
          <w:color w:val="000000" w:themeColor="text1"/>
          <w:highlight w:val="yellow"/>
        </w:rPr>
        <w:t xml:space="preserve">   </w:t>
      </w:r>
    </w:p>
    <w:p w14:paraId="00000002" w14:textId="77777777" w:rsidR="001C0233" w:rsidRPr="004B0B7A" w:rsidRDefault="00423D26">
      <w:pPr>
        <w:rPr>
          <w:rFonts w:ascii="Arial" w:hAnsi="Arial" w:cs="Arial"/>
          <w:color w:val="000000" w:themeColor="text1"/>
        </w:rPr>
      </w:pPr>
      <w:r w:rsidRPr="004B0B7A">
        <w:rPr>
          <w:rFonts w:ascii="Arial" w:hAnsi="Arial" w:cs="Arial"/>
          <w:b/>
          <w:color w:val="000000" w:themeColor="text1"/>
        </w:rPr>
        <w:t>COVER PAGE:</w:t>
      </w:r>
    </w:p>
    <w:p w14:paraId="00000003" w14:textId="77777777" w:rsidR="001C0233" w:rsidRPr="004B0B7A" w:rsidRDefault="001C0233">
      <w:pPr>
        <w:rPr>
          <w:rFonts w:ascii="Arial" w:hAnsi="Arial" w:cs="Arial"/>
          <w:color w:val="000000" w:themeColor="text1"/>
        </w:rPr>
      </w:pPr>
    </w:p>
    <w:p w14:paraId="2FB59ACC" w14:textId="3E171419" w:rsidR="00882D55" w:rsidRPr="004B0B7A" w:rsidRDefault="00882D55">
      <w:pPr>
        <w:rPr>
          <w:rFonts w:ascii="Arial" w:hAnsi="Arial" w:cs="Arial"/>
          <w:color w:val="000000" w:themeColor="text1"/>
        </w:rPr>
      </w:pPr>
      <w:r w:rsidRPr="004B0B7A">
        <w:rPr>
          <w:rFonts w:ascii="Arial" w:hAnsi="Arial" w:cs="Arial"/>
          <w:color w:val="000000" w:themeColor="text1"/>
        </w:rPr>
        <w:t xml:space="preserve">Civics Classroom Curriculum </w:t>
      </w:r>
    </w:p>
    <w:p w14:paraId="00000007" w14:textId="77777777" w:rsidR="001C0233" w:rsidRPr="004B0B7A" w:rsidRDefault="00423D26">
      <w:pPr>
        <w:rPr>
          <w:rFonts w:ascii="Arial" w:hAnsi="Arial" w:cs="Arial"/>
          <w:color w:val="000000" w:themeColor="text1"/>
        </w:rPr>
      </w:pPr>
      <w:r w:rsidRPr="004B0B7A">
        <w:rPr>
          <w:rFonts w:ascii="Arial" w:hAnsi="Arial" w:cs="Arial"/>
          <w:color w:val="000000" w:themeColor="text1"/>
        </w:rPr>
        <w:t>9</w:t>
      </w:r>
      <w:r w:rsidRPr="004B0B7A">
        <w:rPr>
          <w:rFonts w:ascii="Arial" w:hAnsi="Arial" w:cs="Arial"/>
          <w:color w:val="000000" w:themeColor="text1"/>
          <w:vertAlign w:val="superscript"/>
        </w:rPr>
        <w:t>th</w:t>
      </w:r>
      <w:r w:rsidRPr="004B0B7A">
        <w:rPr>
          <w:rFonts w:ascii="Arial" w:hAnsi="Arial" w:cs="Arial"/>
          <w:color w:val="000000" w:themeColor="text1"/>
        </w:rPr>
        <w:t xml:space="preserve"> – 12</w:t>
      </w:r>
      <w:r w:rsidRPr="004B0B7A">
        <w:rPr>
          <w:rFonts w:ascii="Arial" w:hAnsi="Arial" w:cs="Arial"/>
          <w:color w:val="000000" w:themeColor="text1"/>
          <w:vertAlign w:val="superscript"/>
        </w:rPr>
        <w:t>th</w:t>
      </w:r>
      <w:r w:rsidRPr="004B0B7A">
        <w:rPr>
          <w:rFonts w:ascii="Arial" w:hAnsi="Arial" w:cs="Arial"/>
          <w:color w:val="000000" w:themeColor="text1"/>
        </w:rPr>
        <w:t xml:space="preserve"> Grade </w:t>
      </w:r>
    </w:p>
    <w:p w14:paraId="00000008" w14:textId="77777777" w:rsidR="001C0233" w:rsidRPr="004B0B7A" w:rsidRDefault="00423D26">
      <w:pPr>
        <w:shd w:val="clear" w:color="auto" w:fill="FFFFFF"/>
        <w:rPr>
          <w:rFonts w:ascii="Arial" w:hAnsi="Arial" w:cs="Arial"/>
          <w:color w:val="000000" w:themeColor="text1"/>
        </w:rPr>
      </w:pPr>
      <w:r w:rsidRPr="004B0B7A">
        <w:rPr>
          <w:rFonts w:ascii="Arial" w:hAnsi="Arial" w:cs="Arial"/>
          <w:color w:val="000000" w:themeColor="text1"/>
        </w:rPr>
        <w:t xml:space="preserve">Lesson Plan Four: </w:t>
      </w:r>
      <w:r w:rsidRPr="004B0B7A">
        <w:rPr>
          <w:rFonts w:ascii="Arial" w:hAnsi="Arial" w:cs="Arial"/>
          <w:b/>
          <w:color w:val="000000" w:themeColor="text1"/>
        </w:rPr>
        <w:t>The Other Side of the Election:</w:t>
      </w:r>
      <w:r w:rsidRPr="004B0B7A">
        <w:rPr>
          <w:rFonts w:ascii="Arial" w:hAnsi="Arial" w:cs="Arial"/>
          <w:color w:val="000000" w:themeColor="text1"/>
        </w:rPr>
        <w:t xml:space="preserve"> </w:t>
      </w:r>
      <w:r w:rsidRPr="004B0B7A">
        <w:rPr>
          <w:rFonts w:ascii="Arial" w:hAnsi="Arial" w:cs="Arial"/>
          <w:b/>
          <w:color w:val="000000" w:themeColor="text1"/>
        </w:rPr>
        <w:t>Your Government(s) and You!</w:t>
      </w:r>
    </w:p>
    <w:p w14:paraId="4F4A6EB8" w14:textId="77777777" w:rsidR="004B0B7A" w:rsidRPr="004B0B7A" w:rsidRDefault="004B0B7A">
      <w:pPr>
        <w:rPr>
          <w:rFonts w:ascii="Arial" w:hAnsi="Arial" w:cs="Arial"/>
          <w:color w:val="000000" w:themeColor="text1"/>
        </w:rPr>
      </w:pPr>
    </w:p>
    <w:p w14:paraId="0000000B" w14:textId="0FC9E45D" w:rsidR="001C0233" w:rsidRPr="004B0B7A" w:rsidRDefault="00423D26">
      <w:pPr>
        <w:rPr>
          <w:rFonts w:ascii="Arial" w:hAnsi="Arial" w:cs="Arial"/>
          <w:color w:val="000000" w:themeColor="text1"/>
        </w:rPr>
      </w:pPr>
      <w:r w:rsidRPr="004B0B7A">
        <w:rPr>
          <w:rFonts w:ascii="Arial" w:hAnsi="Arial" w:cs="Arial"/>
          <w:color w:val="000000" w:themeColor="text1"/>
        </w:rPr>
        <w:t>Citizens Clean Elections Commission</w:t>
      </w:r>
    </w:p>
    <w:p w14:paraId="0000000C" w14:textId="77777777" w:rsidR="001C0233" w:rsidRPr="004B0B7A" w:rsidRDefault="00423D26">
      <w:pPr>
        <w:rPr>
          <w:rFonts w:ascii="Arial" w:hAnsi="Arial" w:cs="Arial"/>
          <w:color w:val="000000" w:themeColor="text1"/>
        </w:rPr>
      </w:pPr>
      <w:r w:rsidRPr="004B0B7A">
        <w:rPr>
          <w:rFonts w:ascii="Arial" w:hAnsi="Arial" w:cs="Arial"/>
          <w:color w:val="000000" w:themeColor="text1"/>
        </w:rPr>
        <w:t xml:space="preserve">Youth Voter Education and Outreach </w:t>
      </w:r>
    </w:p>
    <w:p w14:paraId="0000000D" w14:textId="77777777" w:rsidR="001C0233" w:rsidRPr="004B0B7A" w:rsidRDefault="001C0233">
      <w:pPr>
        <w:rPr>
          <w:rFonts w:ascii="Arial" w:hAnsi="Arial" w:cs="Arial"/>
          <w:color w:val="000000" w:themeColor="text1"/>
        </w:rPr>
      </w:pPr>
    </w:p>
    <w:p w14:paraId="0000000F" w14:textId="77777777" w:rsidR="001C0233" w:rsidRPr="004B0B7A" w:rsidRDefault="00423D26">
      <w:pPr>
        <w:rPr>
          <w:rFonts w:ascii="Arial" w:hAnsi="Arial" w:cs="Arial"/>
          <w:color w:val="000000" w:themeColor="text1"/>
        </w:rPr>
      </w:pPr>
      <w:r w:rsidRPr="004B0B7A">
        <w:rPr>
          <w:rFonts w:ascii="Arial" w:hAnsi="Arial" w:cs="Arial"/>
          <w:b/>
          <w:color w:val="000000" w:themeColor="text1"/>
        </w:rPr>
        <w:t xml:space="preserve">TABLE OF CONTENTS </w:t>
      </w:r>
      <w:r w:rsidRPr="004B0B7A">
        <w:rPr>
          <w:rFonts w:ascii="Arial" w:hAnsi="Arial" w:cs="Arial"/>
          <w:color w:val="000000" w:themeColor="text1"/>
        </w:rPr>
        <w:t xml:space="preserve"> </w:t>
      </w:r>
    </w:p>
    <w:p w14:paraId="0B11D65D" w14:textId="5F7E42EC" w:rsidR="004B0B7A" w:rsidRPr="004B0B7A" w:rsidRDefault="004B0B7A" w:rsidP="004B0B7A">
      <w:pPr>
        <w:jc w:val="both"/>
        <w:rPr>
          <w:rFonts w:ascii="Arial" w:hAnsi="Arial" w:cs="Arial"/>
          <w:color w:val="000000" w:themeColor="text1"/>
        </w:rPr>
      </w:pPr>
      <w:r w:rsidRPr="004B0B7A">
        <w:rPr>
          <w:rFonts w:ascii="Arial" w:hAnsi="Arial" w:cs="Arial"/>
          <w:color w:val="000000" w:themeColor="text1"/>
        </w:rPr>
        <w:t xml:space="preserve">Lesson </w:t>
      </w:r>
      <w:r w:rsidRPr="004B0B7A">
        <w:rPr>
          <w:rFonts w:ascii="Arial" w:hAnsi="Arial" w:cs="Arial"/>
          <w:color w:val="000000" w:themeColor="text1"/>
        </w:rPr>
        <w:t>Four</w:t>
      </w:r>
      <w:r w:rsidRPr="004B0B7A">
        <w:rPr>
          <w:rFonts w:ascii="Arial" w:hAnsi="Arial" w:cs="Arial"/>
          <w:color w:val="000000" w:themeColor="text1"/>
        </w:rPr>
        <w:t xml:space="preserve"> Overview……………………………………………………………….4</w:t>
      </w:r>
    </w:p>
    <w:p w14:paraId="465966A8" w14:textId="77777777" w:rsidR="004B0B7A" w:rsidRPr="004B0B7A" w:rsidRDefault="004B0B7A" w:rsidP="004B0B7A">
      <w:pPr>
        <w:jc w:val="both"/>
        <w:rPr>
          <w:rFonts w:ascii="Arial" w:hAnsi="Arial" w:cs="Arial"/>
          <w:color w:val="000000" w:themeColor="text1"/>
        </w:rPr>
      </w:pPr>
      <w:r w:rsidRPr="004B0B7A">
        <w:rPr>
          <w:rFonts w:ascii="Arial" w:hAnsi="Arial" w:cs="Arial"/>
          <w:color w:val="000000" w:themeColor="text1"/>
        </w:rPr>
        <w:t>Materials Needed ……………………………………………………………………4</w:t>
      </w:r>
    </w:p>
    <w:p w14:paraId="6EC40FB3" w14:textId="731D2233" w:rsidR="004B0B7A" w:rsidRPr="004B0B7A" w:rsidRDefault="004B0B7A" w:rsidP="004B0B7A">
      <w:pPr>
        <w:jc w:val="both"/>
        <w:rPr>
          <w:rFonts w:ascii="Arial" w:hAnsi="Arial" w:cs="Arial"/>
          <w:color w:val="000000" w:themeColor="text1"/>
        </w:rPr>
      </w:pPr>
      <w:r w:rsidRPr="004B0B7A">
        <w:rPr>
          <w:rFonts w:ascii="Arial" w:hAnsi="Arial" w:cs="Arial"/>
          <w:color w:val="000000" w:themeColor="text1"/>
        </w:rPr>
        <w:t>Do Now/Warm Up</w:t>
      </w:r>
      <w:proofErr w:type="gramStart"/>
      <w:r w:rsidRPr="004B0B7A">
        <w:rPr>
          <w:rFonts w:ascii="Arial" w:hAnsi="Arial" w:cs="Arial"/>
          <w:color w:val="000000" w:themeColor="text1"/>
        </w:rPr>
        <w:t>…..</w:t>
      </w:r>
      <w:proofErr w:type="gramEnd"/>
      <w:r w:rsidRPr="004B0B7A">
        <w:rPr>
          <w:rFonts w:ascii="Arial" w:hAnsi="Arial" w:cs="Arial"/>
          <w:color w:val="000000" w:themeColor="text1"/>
        </w:rPr>
        <w:t>………………………………………………………………..</w:t>
      </w:r>
      <w:r w:rsidRPr="004B0B7A">
        <w:rPr>
          <w:rFonts w:ascii="Arial" w:hAnsi="Arial" w:cs="Arial"/>
          <w:color w:val="000000" w:themeColor="text1"/>
        </w:rPr>
        <w:t>5</w:t>
      </w:r>
    </w:p>
    <w:p w14:paraId="729B299B" w14:textId="6913EAB5" w:rsidR="004B0B7A" w:rsidRPr="004B0B7A" w:rsidRDefault="004B0B7A" w:rsidP="004B0B7A">
      <w:pPr>
        <w:jc w:val="both"/>
        <w:rPr>
          <w:rFonts w:ascii="Arial" w:hAnsi="Arial" w:cs="Arial"/>
          <w:color w:val="000000" w:themeColor="text1"/>
        </w:rPr>
      </w:pPr>
      <w:r w:rsidRPr="004B0B7A">
        <w:rPr>
          <w:rFonts w:ascii="Arial" w:hAnsi="Arial" w:cs="Arial"/>
          <w:color w:val="000000" w:themeColor="text1"/>
        </w:rPr>
        <w:t>Student-Friendly Objective………………………………………………………</w:t>
      </w:r>
      <w:proofErr w:type="gramStart"/>
      <w:r w:rsidRPr="004B0B7A">
        <w:rPr>
          <w:rFonts w:ascii="Arial" w:hAnsi="Arial" w:cs="Arial"/>
          <w:color w:val="000000" w:themeColor="text1"/>
        </w:rPr>
        <w:t>….</w:t>
      </w:r>
      <w:r w:rsidRPr="004B0B7A">
        <w:rPr>
          <w:rFonts w:ascii="Arial" w:hAnsi="Arial" w:cs="Arial"/>
          <w:color w:val="000000" w:themeColor="text1"/>
        </w:rPr>
        <w:t>.</w:t>
      </w:r>
      <w:proofErr w:type="gramEnd"/>
      <w:r w:rsidRPr="004B0B7A">
        <w:rPr>
          <w:rFonts w:ascii="Arial" w:hAnsi="Arial" w:cs="Arial"/>
          <w:color w:val="000000" w:themeColor="text1"/>
        </w:rPr>
        <w:t>5</w:t>
      </w:r>
    </w:p>
    <w:p w14:paraId="45980895" w14:textId="77777777" w:rsidR="004B0B7A" w:rsidRPr="004B0B7A" w:rsidRDefault="004B0B7A" w:rsidP="004B0B7A">
      <w:pPr>
        <w:jc w:val="both"/>
        <w:rPr>
          <w:rFonts w:ascii="Arial" w:hAnsi="Arial" w:cs="Arial"/>
          <w:color w:val="000000" w:themeColor="text1"/>
        </w:rPr>
      </w:pPr>
      <w:r w:rsidRPr="004B0B7A">
        <w:rPr>
          <w:rFonts w:ascii="Arial" w:hAnsi="Arial" w:cs="Arial"/>
          <w:color w:val="000000" w:themeColor="text1"/>
        </w:rPr>
        <w:t>The Why of the Lesson…………………………</w:t>
      </w:r>
      <w:proofErr w:type="gramStart"/>
      <w:r w:rsidRPr="004B0B7A">
        <w:rPr>
          <w:rFonts w:ascii="Arial" w:hAnsi="Arial" w:cs="Arial"/>
          <w:color w:val="000000" w:themeColor="text1"/>
        </w:rPr>
        <w:t>…..</w:t>
      </w:r>
      <w:proofErr w:type="gramEnd"/>
      <w:r w:rsidRPr="004B0B7A">
        <w:rPr>
          <w:rFonts w:ascii="Arial" w:hAnsi="Arial" w:cs="Arial"/>
          <w:color w:val="000000" w:themeColor="text1"/>
        </w:rPr>
        <w:t>…………..…………..……….5</w:t>
      </w:r>
    </w:p>
    <w:p w14:paraId="748E1DE8" w14:textId="77777777" w:rsidR="004B0B7A" w:rsidRPr="004B0B7A" w:rsidRDefault="004B0B7A" w:rsidP="004B0B7A">
      <w:pPr>
        <w:rPr>
          <w:rFonts w:ascii="Arial" w:hAnsi="Arial" w:cs="Arial"/>
          <w:color w:val="000000" w:themeColor="text1"/>
        </w:rPr>
      </w:pPr>
      <w:r w:rsidRPr="004B0B7A">
        <w:rPr>
          <w:rFonts w:ascii="Arial" w:hAnsi="Arial" w:cs="Arial"/>
          <w:color w:val="000000" w:themeColor="text1"/>
        </w:rPr>
        <w:t>Anticipatory Set……………….…………………</w:t>
      </w:r>
      <w:proofErr w:type="gramStart"/>
      <w:r w:rsidRPr="004B0B7A">
        <w:rPr>
          <w:rFonts w:ascii="Arial" w:hAnsi="Arial" w:cs="Arial"/>
          <w:color w:val="000000" w:themeColor="text1"/>
        </w:rPr>
        <w:t>…..</w:t>
      </w:r>
      <w:proofErr w:type="gramEnd"/>
      <w:r w:rsidRPr="004B0B7A">
        <w:rPr>
          <w:rFonts w:ascii="Arial" w:hAnsi="Arial" w:cs="Arial"/>
          <w:color w:val="000000" w:themeColor="text1"/>
        </w:rPr>
        <w:t>…………..…………..……….5</w:t>
      </w:r>
    </w:p>
    <w:p w14:paraId="1D6F253E" w14:textId="77777777" w:rsidR="004B0B7A" w:rsidRPr="004B0B7A" w:rsidRDefault="004B0B7A" w:rsidP="004B0B7A">
      <w:pPr>
        <w:rPr>
          <w:rFonts w:ascii="Arial" w:hAnsi="Arial" w:cs="Arial"/>
          <w:color w:val="000000" w:themeColor="text1"/>
        </w:rPr>
      </w:pPr>
      <w:r w:rsidRPr="004B0B7A">
        <w:rPr>
          <w:rFonts w:ascii="Arial" w:hAnsi="Arial" w:cs="Arial"/>
          <w:color w:val="000000" w:themeColor="text1"/>
        </w:rPr>
        <w:t xml:space="preserve">Activity: The Roles and Responsibilities of Government Worksheet, </w:t>
      </w:r>
    </w:p>
    <w:p w14:paraId="0B1E4F10" w14:textId="7A473AFF" w:rsidR="004B0B7A" w:rsidRPr="004B0B7A" w:rsidRDefault="004B0B7A" w:rsidP="004B0B7A">
      <w:pPr>
        <w:rPr>
          <w:rFonts w:ascii="Arial" w:hAnsi="Arial" w:cs="Arial"/>
          <w:color w:val="000000" w:themeColor="text1"/>
        </w:rPr>
      </w:pPr>
      <w:r w:rsidRPr="004B0B7A">
        <w:rPr>
          <w:rFonts w:ascii="Arial" w:hAnsi="Arial" w:cs="Arial"/>
          <w:color w:val="000000" w:themeColor="text1"/>
        </w:rPr>
        <w:t>Checking the Facts and Using the Internet Wisely Tip Sheet….……………………………………………………………………………….6</w:t>
      </w:r>
    </w:p>
    <w:p w14:paraId="24CBBD01" w14:textId="37C6658C" w:rsidR="004B0B7A" w:rsidRPr="004B0B7A" w:rsidRDefault="004B0B7A" w:rsidP="004B0B7A">
      <w:pPr>
        <w:jc w:val="both"/>
        <w:rPr>
          <w:rFonts w:ascii="Arial" w:hAnsi="Arial" w:cs="Arial"/>
          <w:color w:val="000000" w:themeColor="text1"/>
        </w:rPr>
      </w:pPr>
      <w:r w:rsidRPr="004B0B7A">
        <w:rPr>
          <w:rFonts w:ascii="Arial" w:hAnsi="Arial" w:cs="Arial"/>
          <w:color w:val="000000" w:themeColor="text1"/>
        </w:rPr>
        <w:t>Closure……………….…………………</w:t>
      </w:r>
      <w:proofErr w:type="gramStart"/>
      <w:r w:rsidRPr="004B0B7A">
        <w:rPr>
          <w:rFonts w:ascii="Arial" w:hAnsi="Arial" w:cs="Arial"/>
          <w:color w:val="000000" w:themeColor="text1"/>
        </w:rPr>
        <w:t>…..</w:t>
      </w:r>
      <w:proofErr w:type="gramEnd"/>
      <w:r w:rsidRPr="004B0B7A">
        <w:rPr>
          <w:rFonts w:ascii="Arial" w:hAnsi="Arial" w:cs="Arial"/>
          <w:color w:val="000000" w:themeColor="text1"/>
        </w:rPr>
        <w:t>…………..…………..……………..….</w:t>
      </w:r>
      <w:r w:rsidRPr="004B0B7A">
        <w:rPr>
          <w:rFonts w:ascii="Arial" w:hAnsi="Arial" w:cs="Arial"/>
          <w:color w:val="000000" w:themeColor="text1"/>
        </w:rPr>
        <w:t>6</w:t>
      </w:r>
    </w:p>
    <w:p w14:paraId="371E9EF0" w14:textId="19909D97" w:rsidR="004B0B7A" w:rsidRPr="004B0B7A" w:rsidRDefault="004B0B7A" w:rsidP="004B0B7A">
      <w:pPr>
        <w:jc w:val="both"/>
        <w:rPr>
          <w:rFonts w:ascii="Arial" w:hAnsi="Arial" w:cs="Arial"/>
          <w:color w:val="000000" w:themeColor="text1"/>
        </w:rPr>
      </w:pPr>
      <w:r w:rsidRPr="004B0B7A">
        <w:rPr>
          <w:rFonts w:ascii="Arial" w:hAnsi="Arial" w:cs="Arial"/>
          <w:color w:val="000000" w:themeColor="text1"/>
        </w:rPr>
        <w:t>Homework……………….…………………</w:t>
      </w:r>
      <w:proofErr w:type="gramStart"/>
      <w:r w:rsidRPr="004B0B7A">
        <w:rPr>
          <w:rFonts w:ascii="Arial" w:hAnsi="Arial" w:cs="Arial"/>
          <w:color w:val="000000" w:themeColor="text1"/>
        </w:rPr>
        <w:t>…..</w:t>
      </w:r>
      <w:proofErr w:type="gramEnd"/>
      <w:r w:rsidRPr="004B0B7A">
        <w:rPr>
          <w:rFonts w:ascii="Arial" w:hAnsi="Arial" w:cs="Arial"/>
          <w:color w:val="000000" w:themeColor="text1"/>
        </w:rPr>
        <w:t>…………..…………..……….…….</w:t>
      </w:r>
      <w:r w:rsidRPr="004B0B7A">
        <w:rPr>
          <w:rFonts w:ascii="Arial" w:hAnsi="Arial" w:cs="Arial"/>
          <w:color w:val="000000" w:themeColor="text1"/>
        </w:rPr>
        <w:t>6</w:t>
      </w:r>
    </w:p>
    <w:p w14:paraId="2CC43348" w14:textId="01EB2954" w:rsidR="004B0B7A" w:rsidRPr="004B0B7A" w:rsidRDefault="004B0B7A" w:rsidP="004B0B7A">
      <w:pPr>
        <w:jc w:val="both"/>
        <w:rPr>
          <w:rFonts w:ascii="Arial" w:hAnsi="Arial" w:cs="Arial"/>
          <w:color w:val="000000" w:themeColor="text1"/>
        </w:rPr>
      </w:pPr>
      <w:r w:rsidRPr="004B0B7A">
        <w:rPr>
          <w:rFonts w:ascii="Arial" w:hAnsi="Arial" w:cs="Arial"/>
          <w:color w:val="000000" w:themeColor="text1"/>
        </w:rPr>
        <w:t>Integrated States Standards Summary…………………………………………</w:t>
      </w:r>
      <w:proofErr w:type="gramStart"/>
      <w:r w:rsidRPr="004B0B7A">
        <w:rPr>
          <w:rFonts w:ascii="Arial" w:hAnsi="Arial" w:cs="Arial"/>
          <w:color w:val="000000" w:themeColor="text1"/>
        </w:rPr>
        <w:t>....</w:t>
      </w:r>
      <w:r w:rsidRPr="004B0B7A">
        <w:rPr>
          <w:rFonts w:ascii="Arial" w:hAnsi="Arial" w:cs="Arial"/>
          <w:color w:val="000000" w:themeColor="text1"/>
        </w:rPr>
        <w:t>.</w:t>
      </w:r>
      <w:proofErr w:type="gramEnd"/>
      <w:r w:rsidRPr="004B0B7A">
        <w:rPr>
          <w:rFonts w:ascii="Arial" w:hAnsi="Arial" w:cs="Arial"/>
          <w:color w:val="000000" w:themeColor="text1"/>
        </w:rPr>
        <w:t>7</w:t>
      </w:r>
    </w:p>
    <w:p w14:paraId="0000001A" w14:textId="77777777" w:rsidR="001C0233" w:rsidRPr="004B0B7A" w:rsidRDefault="001C0233">
      <w:pPr>
        <w:rPr>
          <w:rFonts w:ascii="Arial" w:hAnsi="Arial" w:cs="Arial"/>
          <w:color w:val="000000" w:themeColor="text1"/>
        </w:rPr>
      </w:pPr>
    </w:p>
    <w:p w14:paraId="0000001E" w14:textId="196880EA" w:rsidR="001C0233" w:rsidRPr="004B0B7A" w:rsidRDefault="00FC4250">
      <w:pPr>
        <w:rPr>
          <w:rFonts w:ascii="Arial" w:hAnsi="Arial" w:cs="Arial"/>
          <w:color w:val="000000" w:themeColor="text1"/>
        </w:rPr>
      </w:pPr>
      <w:r w:rsidRPr="004B0B7A">
        <w:rPr>
          <w:rFonts w:ascii="Arial" w:hAnsi="Arial" w:cs="Arial"/>
          <w:color w:val="000000" w:themeColor="text1"/>
        </w:rPr>
        <w:t xml:space="preserve">Civics Classroom Curriculum </w:t>
      </w:r>
      <w:r w:rsidR="00423D26" w:rsidRPr="004B0B7A">
        <w:rPr>
          <w:rFonts w:ascii="Arial" w:hAnsi="Arial" w:cs="Arial"/>
          <w:color w:val="000000" w:themeColor="text1"/>
        </w:rPr>
        <w:t xml:space="preserve"> </w:t>
      </w:r>
    </w:p>
    <w:p w14:paraId="0000001F" w14:textId="77777777" w:rsidR="001C0233" w:rsidRPr="004B0B7A" w:rsidRDefault="00423D26">
      <w:pPr>
        <w:shd w:val="clear" w:color="auto" w:fill="FFFFFF"/>
        <w:rPr>
          <w:rFonts w:ascii="Arial" w:hAnsi="Arial" w:cs="Arial"/>
          <w:color w:val="000000" w:themeColor="text1"/>
        </w:rPr>
      </w:pPr>
      <w:r w:rsidRPr="004B0B7A">
        <w:rPr>
          <w:rFonts w:ascii="Arial" w:hAnsi="Arial" w:cs="Arial"/>
          <w:b/>
          <w:color w:val="000000" w:themeColor="text1"/>
        </w:rPr>
        <w:t>The Other Side of the Election:</w:t>
      </w:r>
      <w:r w:rsidRPr="004B0B7A">
        <w:rPr>
          <w:rFonts w:ascii="Arial" w:hAnsi="Arial" w:cs="Arial"/>
          <w:color w:val="000000" w:themeColor="text1"/>
        </w:rPr>
        <w:t xml:space="preserve"> </w:t>
      </w:r>
      <w:r w:rsidRPr="004B0B7A">
        <w:rPr>
          <w:rFonts w:ascii="Arial" w:hAnsi="Arial" w:cs="Arial"/>
          <w:b/>
          <w:color w:val="000000" w:themeColor="text1"/>
        </w:rPr>
        <w:t>Your Government(s) and You!</w:t>
      </w:r>
    </w:p>
    <w:p w14:paraId="00000021" w14:textId="77777777" w:rsidR="001C0233" w:rsidRPr="004B0B7A" w:rsidRDefault="001C0233">
      <w:pPr>
        <w:rPr>
          <w:rFonts w:ascii="Arial" w:hAnsi="Arial" w:cs="Arial"/>
          <w:color w:val="000000" w:themeColor="text1"/>
        </w:rPr>
      </w:pPr>
    </w:p>
    <w:p w14:paraId="00000022" w14:textId="77777777" w:rsidR="001C0233" w:rsidRPr="004B0B7A" w:rsidRDefault="00423D26">
      <w:pPr>
        <w:rPr>
          <w:rFonts w:ascii="Arial" w:hAnsi="Arial" w:cs="Arial"/>
          <w:color w:val="000000" w:themeColor="text1"/>
        </w:rPr>
      </w:pPr>
      <w:r w:rsidRPr="004B0B7A">
        <w:rPr>
          <w:rFonts w:ascii="Arial" w:hAnsi="Arial" w:cs="Arial"/>
          <w:color w:val="000000" w:themeColor="text1"/>
        </w:rPr>
        <w:t>Topic(s):</w:t>
      </w:r>
    </w:p>
    <w:p w14:paraId="00000023" w14:textId="77777777" w:rsidR="001C0233" w:rsidRPr="004B0B7A" w:rsidRDefault="00423D26">
      <w:pPr>
        <w:rPr>
          <w:rFonts w:ascii="Arial" w:hAnsi="Arial" w:cs="Arial"/>
          <w:color w:val="000000" w:themeColor="text1"/>
        </w:rPr>
      </w:pPr>
      <w:r w:rsidRPr="004B0B7A">
        <w:rPr>
          <w:rFonts w:ascii="Arial" w:hAnsi="Arial" w:cs="Arial"/>
          <w:color w:val="000000" w:themeColor="text1"/>
        </w:rPr>
        <w:t>Elected Officials</w:t>
      </w:r>
    </w:p>
    <w:p w14:paraId="00000024" w14:textId="77777777" w:rsidR="001C0233" w:rsidRPr="004B0B7A" w:rsidRDefault="00423D26">
      <w:pPr>
        <w:rPr>
          <w:rFonts w:ascii="Arial" w:hAnsi="Arial" w:cs="Arial"/>
          <w:color w:val="000000" w:themeColor="text1"/>
        </w:rPr>
      </w:pPr>
      <w:r w:rsidRPr="004B0B7A">
        <w:rPr>
          <w:rFonts w:ascii="Arial" w:hAnsi="Arial" w:cs="Arial"/>
          <w:color w:val="000000" w:themeColor="text1"/>
        </w:rPr>
        <w:t xml:space="preserve">Government Roles and Responsibilities </w:t>
      </w:r>
    </w:p>
    <w:p w14:paraId="00000025" w14:textId="77777777" w:rsidR="001C0233" w:rsidRPr="004B0B7A" w:rsidRDefault="001C0233">
      <w:pPr>
        <w:rPr>
          <w:rFonts w:ascii="Arial" w:hAnsi="Arial" w:cs="Arial"/>
          <w:color w:val="000000" w:themeColor="text1"/>
        </w:rPr>
      </w:pPr>
    </w:p>
    <w:p w14:paraId="00000026" w14:textId="77777777" w:rsidR="001C0233" w:rsidRPr="004B0B7A" w:rsidRDefault="00423D26">
      <w:pPr>
        <w:rPr>
          <w:rFonts w:ascii="Arial" w:hAnsi="Arial" w:cs="Arial"/>
          <w:color w:val="000000" w:themeColor="text1"/>
        </w:rPr>
      </w:pPr>
      <w:r w:rsidRPr="004B0B7A">
        <w:rPr>
          <w:rFonts w:ascii="Arial" w:hAnsi="Arial" w:cs="Arial"/>
          <w:color w:val="000000" w:themeColor="text1"/>
        </w:rPr>
        <w:t>Grade Level: 9-12</w:t>
      </w:r>
    </w:p>
    <w:p w14:paraId="00000027" w14:textId="77777777" w:rsidR="001C0233" w:rsidRPr="004B0B7A" w:rsidRDefault="001C0233">
      <w:pPr>
        <w:rPr>
          <w:rFonts w:ascii="Arial" w:hAnsi="Arial" w:cs="Arial"/>
          <w:color w:val="000000" w:themeColor="text1"/>
        </w:rPr>
      </w:pPr>
    </w:p>
    <w:p w14:paraId="00000028" w14:textId="77777777" w:rsidR="001C0233" w:rsidRPr="004B0B7A" w:rsidRDefault="00423D26">
      <w:pPr>
        <w:rPr>
          <w:rFonts w:ascii="Arial" w:hAnsi="Arial" w:cs="Arial"/>
          <w:color w:val="000000" w:themeColor="text1"/>
        </w:rPr>
      </w:pPr>
      <w:r w:rsidRPr="004B0B7A">
        <w:rPr>
          <w:rFonts w:ascii="Arial" w:hAnsi="Arial" w:cs="Arial"/>
          <w:color w:val="000000" w:themeColor="text1"/>
        </w:rPr>
        <w:t xml:space="preserve"> </w:t>
      </w:r>
    </w:p>
    <w:p w14:paraId="76100F2F" w14:textId="7A768379" w:rsidR="00CA39A4" w:rsidRPr="004B0B7A" w:rsidRDefault="00423D26">
      <w:pPr>
        <w:rPr>
          <w:rFonts w:ascii="Arial" w:hAnsi="Arial" w:cs="Arial"/>
          <w:color w:val="000000" w:themeColor="text1"/>
        </w:rPr>
      </w:pPr>
      <w:r w:rsidRPr="004B0B7A">
        <w:rPr>
          <w:rFonts w:ascii="Arial" w:hAnsi="Arial" w:cs="Arial"/>
          <w:b/>
          <w:color w:val="000000" w:themeColor="text1"/>
        </w:rPr>
        <w:t>Introduction.</w:t>
      </w:r>
      <w:r w:rsidRPr="004B0B7A">
        <w:rPr>
          <w:rFonts w:ascii="Arial" w:hAnsi="Arial" w:cs="Arial"/>
          <w:color w:val="000000" w:themeColor="text1"/>
        </w:rPr>
        <w:t xml:space="preserve"> The Citizens Clean Elections Commission (CCEC), in partnership with expert curriculum writers, </w:t>
      </w:r>
      <w:r w:rsidR="00766F35" w:rsidRPr="004B0B7A">
        <w:rPr>
          <w:rFonts w:ascii="Arial" w:hAnsi="Arial" w:cs="Arial"/>
          <w:color w:val="000000" w:themeColor="text1"/>
        </w:rPr>
        <w:t xml:space="preserve">presents </w:t>
      </w:r>
      <w:r w:rsidRPr="004B0B7A">
        <w:rPr>
          <w:rFonts w:ascii="Arial" w:hAnsi="Arial" w:cs="Arial"/>
          <w:color w:val="000000" w:themeColor="text1"/>
        </w:rPr>
        <w:t xml:space="preserve">the </w:t>
      </w:r>
      <w:r w:rsidR="00882D55" w:rsidRPr="004B0B7A">
        <w:rPr>
          <w:rFonts w:ascii="Arial" w:hAnsi="Arial" w:cs="Arial"/>
          <w:color w:val="000000" w:themeColor="text1"/>
        </w:rPr>
        <w:t xml:space="preserve">Civics Classroom Curriculum </w:t>
      </w:r>
      <w:r w:rsidRPr="004B0B7A">
        <w:rPr>
          <w:rFonts w:ascii="Arial" w:hAnsi="Arial" w:cs="Arial"/>
          <w:color w:val="000000" w:themeColor="text1"/>
        </w:rPr>
        <w:t>lesson series which covers a variety of relevant topics including democracy, elections, government</w:t>
      </w:r>
      <w:r w:rsidR="00766F35" w:rsidRPr="004B0B7A">
        <w:rPr>
          <w:rFonts w:ascii="Arial" w:hAnsi="Arial" w:cs="Arial"/>
          <w:color w:val="000000" w:themeColor="text1"/>
        </w:rPr>
        <w:t>,</w:t>
      </w:r>
      <w:r w:rsidRPr="004B0B7A">
        <w:rPr>
          <w:rFonts w:ascii="Arial" w:hAnsi="Arial" w:cs="Arial"/>
          <w:color w:val="000000" w:themeColor="text1"/>
        </w:rPr>
        <w:t xml:space="preserve"> and the political party system. This is a part of CCEC’s youth voter education and outreach initiative.</w:t>
      </w:r>
      <w:r w:rsidR="00882D55" w:rsidRPr="004B0B7A">
        <w:rPr>
          <w:rFonts w:ascii="Arial" w:hAnsi="Arial" w:cs="Arial"/>
          <w:color w:val="000000" w:themeColor="text1"/>
        </w:rPr>
        <w:t xml:space="preserve"> </w:t>
      </w:r>
    </w:p>
    <w:p w14:paraId="25A849E5" w14:textId="77777777" w:rsidR="00CA39A4" w:rsidRPr="004B0B7A" w:rsidRDefault="00CA39A4">
      <w:pPr>
        <w:rPr>
          <w:rFonts w:ascii="Arial" w:hAnsi="Arial" w:cs="Arial"/>
          <w:color w:val="000000" w:themeColor="text1"/>
        </w:rPr>
      </w:pPr>
    </w:p>
    <w:p w14:paraId="3F06B232" w14:textId="0867B802" w:rsidR="00CA39A4" w:rsidRPr="004B0B7A" w:rsidRDefault="00882D55">
      <w:pPr>
        <w:rPr>
          <w:rFonts w:ascii="Arial" w:hAnsi="Arial" w:cs="Arial"/>
          <w:color w:val="000000" w:themeColor="text1"/>
        </w:rPr>
      </w:pPr>
      <w:r w:rsidRPr="004B0B7A">
        <w:rPr>
          <w:rFonts w:ascii="Arial" w:hAnsi="Arial" w:cs="Arial"/>
          <w:color w:val="000000" w:themeColor="text1"/>
        </w:rPr>
        <w:t xml:space="preserve">These lessons in Civic Education aim to promote an understanding and appreciation of the rights and responsibilities of citizens in a democracy, encourage participation and civil dialogue, and develop civics skills such as critical thinking, researching, and determining fact versus fiction </w:t>
      </w:r>
      <w:r w:rsidR="00766F35" w:rsidRPr="004B0B7A">
        <w:rPr>
          <w:rFonts w:ascii="Arial" w:hAnsi="Arial" w:cs="Arial"/>
          <w:color w:val="000000" w:themeColor="text1"/>
        </w:rPr>
        <w:t>or</w:t>
      </w:r>
      <w:r w:rsidRPr="004B0B7A">
        <w:rPr>
          <w:rFonts w:ascii="Arial" w:hAnsi="Arial" w:cs="Arial"/>
          <w:color w:val="000000" w:themeColor="text1"/>
        </w:rPr>
        <w:t xml:space="preserve"> opinion.</w:t>
      </w:r>
      <w:r w:rsidR="00423D26" w:rsidRPr="004B0B7A">
        <w:rPr>
          <w:rFonts w:ascii="Arial" w:hAnsi="Arial" w:cs="Arial"/>
          <w:color w:val="000000" w:themeColor="text1"/>
        </w:rPr>
        <w:t xml:space="preserve"> </w:t>
      </w:r>
    </w:p>
    <w:p w14:paraId="2FCE2D53" w14:textId="77777777" w:rsidR="00CA39A4" w:rsidRPr="004B0B7A" w:rsidRDefault="00CA39A4">
      <w:pPr>
        <w:rPr>
          <w:rFonts w:ascii="Arial" w:hAnsi="Arial" w:cs="Arial"/>
          <w:color w:val="000000" w:themeColor="text1"/>
        </w:rPr>
      </w:pPr>
    </w:p>
    <w:p w14:paraId="00000029" w14:textId="3CCBBC97" w:rsidR="001C0233" w:rsidRPr="004B0B7A" w:rsidRDefault="00423D26">
      <w:pPr>
        <w:rPr>
          <w:rFonts w:ascii="Arial" w:hAnsi="Arial" w:cs="Arial"/>
          <w:color w:val="000000" w:themeColor="text1"/>
        </w:rPr>
      </w:pPr>
      <w:r w:rsidRPr="004B0B7A">
        <w:rPr>
          <w:rFonts w:ascii="Arial" w:hAnsi="Arial" w:cs="Arial"/>
          <w:color w:val="000000" w:themeColor="text1"/>
        </w:rPr>
        <w:lastRenderedPageBreak/>
        <w:t>Research shows that lifelong voters cast their first votes early in life. The lesson plans adhere to Arizona’s classroom teaching standards and are applicable within more than one subject. The respective subjects are listed in the Integrated States Standards section of this module. The lesson plans were designed with teachers in mind and with utmost admiration</w:t>
      </w:r>
      <w:r w:rsidR="00766F35" w:rsidRPr="004B0B7A">
        <w:rPr>
          <w:rFonts w:ascii="Arial" w:hAnsi="Arial" w:cs="Arial"/>
          <w:color w:val="000000" w:themeColor="text1"/>
        </w:rPr>
        <w:t xml:space="preserve"> for </w:t>
      </w:r>
      <w:r w:rsidRPr="004B0B7A">
        <w:rPr>
          <w:rFonts w:ascii="Arial" w:hAnsi="Arial" w:cs="Arial"/>
          <w:color w:val="000000" w:themeColor="text1"/>
        </w:rPr>
        <w:t xml:space="preserve">their important work.   </w:t>
      </w:r>
    </w:p>
    <w:p w14:paraId="0000002A" w14:textId="77777777" w:rsidR="001C0233" w:rsidRPr="004B0B7A" w:rsidRDefault="001C0233">
      <w:pPr>
        <w:rPr>
          <w:rFonts w:ascii="Arial" w:hAnsi="Arial" w:cs="Arial"/>
          <w:color w:val="000000" w:themeColor="text1"/>
        </w:rPr>
      </w:pPr>
    </w:p>
    <w:p w14:paraId="0000002D" w14:textId="77777777" w:rsidR="001C0233" w:rsidRPr="004B0B7A" w:rsidRDefault="00423D26">
      <w:pPr>
        <w:rPr>
          <w:rFonts w:ascii="Arial" w:hAnsi="Arial" w:cs="Arial"/>
          <w:b/>
          <w:color w:val="000000" w:themeColor="text1"/>
        </w:rPr>
      </w:pPr>
      <w:r w:rsidRPr="004B0B7A">
        <w:rPr>
          <w:rFonts w:ascii="Arial" w:hAnsi="Arial" w:cs="Arial"/>
          <w:b/>
          <w:color w:val="000000" w:themeColor="text1"/>
        </w:rPr>
        <w:t>Lesson Plan: The Other Side of the Election:</w:t>
      </w:r>
      <w:r w:rsidRPr="004B0B7A">
        <w:rPr>
          <w:rFonts w:ascii="Arial" w:hAnsi="Arial" w:cs="Arial"/>
          <w:color w:val="000000" w:themeColor="text1"/>
        </w:rPr>
        <w:t xml:space="preserve"> </w:t>
      </w:r>
      <w:r w:rsidRPr="004B0B7A">
        <w:rPr>
          <w:rFonts w:ascii="Arial" w:hAnsi="Arial" w:cs="Arial"/>
          <w:b/>
          <w:color w:val="000000" w:themeColor="text1"/>
        </w:rPr>
        <w:t>Your Government(s) and You!</w:t>
      </w:r>
    </w:p>
    <w:p w14:paraId="0000002E" w14:textId="77777777" w:rsidR="001C0233" w:rsidRPr="004B0B7A" w:rsidRDefault="00423D26">
      <w:pPr>
        <w:rPr>
          <w:rFonts w:ascii="Arial" w:hAnsi="Arial" w:cs="Arial"/>
          <w:b/>
          <w:color w:val="000000" w:themeColor="text1"/>
        </w:rPr>
      </w:pPr>
      <w:r w:rsidRPr="004B0B7A">
        <w:rPr>
          <w:rFonts w:ascii="Arial" w:hAnsi="Arial" w:cs="Arial"/>
          <w:color w:val="000000" w:themeColor="text1"/>
        </w:rPr>
        <w:t xml:space="preserve"> </w:t>
      </w:r>
      <w:r w:rsidRPr="004B0B7A">
        <w:rPr>
          <w:rFonts w:ascii="Arial" w:hAnsi="Arial" w:cs="Arial"/>
          <w:color w:val="000000" w:themeColor="text1"/>
        </w:rPr>
        <w:tab/>
      </w:r>
      <w:r w:rsidRPr="004B0B7A">
        <w:rPr>
          <w:rFonts w:ascii="Arial" w:hAnsi="Arial" w:cs="Arial"/>
          <w:color w:val="000000" w:themeColor="text1"/>
        </w:rPr>
        <w:tab/>
      </w:r>
      <w:r w:rsidRPr="004B0B7A">
        <w:rPr>
          <w:rFonts w:ascii="Arial" w:hAnsi="Arial" w:cs="Arial"/>
          <w:color w:val="000000" w:themeColor="text1"/>
        </w:rPr>
        <w:tab/>
      </w:r>
      <w:r w:rsidRPr="004B0B7A">
        <w:rPr>
          <w:rFonts w:ascii="Arial" w:hAnsi="Arial" w:cs="Arial"/>
          <w:color w:val="000000" w:themeColor="text1"/>
        </w:rPr>
        <w:tab/>
      </w:r>
      <w:r w:rsidRPr="004B0B7A">
        <w:rPr>
          <w:rFonts w:ascii="Arial" w:hAnsi="Arial" w:cs="Arial"/>
          <w:color w:val="000000" w:themeColor="text1"/>
        </w:rPr>
        <w:tab/>
      </w:r>
      <w:r w:rsidRPr="004B0B7A">
        <w:rPr>
          <w:rFonts w:ascii="Arial" w:hAnsi="Arial" w:cs="Arial"/>
          <w:color w:val="000000" w:themeColor="text1"/>
        </w:rPr>
        <w:tab/>
        <w:t xml:space="preserve">                                                              </w:t>
      </w:r>
    </w:p>
    <w:p w14:paraId="0000002F" w14:textId="77777777" w:rsidR="001C0233" w:rsidRPr="004B0B7A" w:rsidRDefault="00423D26">
      <w:pPr>
        <w:rPr>
          <w:rFonts w:ascii="Arial" w:hAnsi="Arial" w:cs="Arial"/>
          <w:b/>
          <w:color w:val="000000" w:themeColor="text1"/>
        </w:rPr>
      </w:pPr>
      <w:r w:rsidRPr="004B0B7A">
        <w:rPr>
          <w:rFonts w:ascii="Arial" w:hAnsi="Arial" w:cs="Arial"/>
          <w:b/>
          <w:color w:val="000000" w:themeColor="text1"/>
        </w:rPr>
        <w:t>Overview:</w:t>
      </w:r>
    </w:p>
    <w:p w14:paraId="00000030" w14:textId="6F0EC2DF" w:rsidR="001C0233" w:rsidRPr="004B0B7A" w:rsidRDefault="00423D26">
      <w:pPr>
        <w:rPr>
          <w:rFonts w:ascii="Arial" w:hAnsi="Arial" w:cs="Arial"/>
          <w:color w:val="000000" w:themeColor="text1"/>
        </w:rPr>
      </w:pPr>
      <w:r w:rsidRPr="004B0B7A">
        <w:rPr>
          <w:rFonts w:ascii="Arial" w:hAnsi="Arial" w:cs="Arial"/>
          <w:color w:val="000000" w:themeColor="text1"/>
        </w:rPr>
        <w:t xml:space="preserve">Now that we have established how to vote, who votes and who doesn’t (and what happens when you give up your voice to those who do), as well as the need to “get out the vote,” it’s time to examine just who and what you’re voting for. Who provides the services that we take for granted until something </w:t>
      </w:r>
      <w:proofErr w:type="gramStart"/>
      <w:r w:rsidRPr="004B0B7A">
        <w:rPr>
          <w:rFonts w:ascii="Arial" w:hAnsi="Arial" w:cs="Arial"/>
          <w:color w:val="000000" w:themeColor="text1"/>
        </w:rPr>
        <w:t>happens</w:t>
      </w:r>
      <w:proofErr w:type="gramEnd"/>
      <w:r w:rsidRPr="004B0B7A">
        <w:rPr>
          <w:rFonts w:ascii="Arial" w:hAnsi="Arial" w:cs="Arial"/>
          <w:color w:val="000000" w:themeColor="text1"/>
        </w:rPr>
        <w:t xml:space="preserve"> and we don’t receive them? How do we influence elected officials to prioritize the things that matter to us and our families? Who do we turn to when we need help from the government on an issue? What are the jobs of elected officials at the federal, state and local levels?  </w:t>
      </w:r>
    </w:p>
    <w:p w14:paraId="00000031" w14:textId="77777777" w:rsidR="001C0233" w:rsidRPr="004B0B7A" w:rsidRDefault="001C0233">
      <w:pPr>
        <w:rPr>
          <w:rFonts w:ascii="Arial" w:hAnsi="Arial" w:cs="Arial"/>
          <w:color w:val="000000" w:themeColor="text1"/>
        </w:rPr>
      </w:pPr>
    </w:p>
    <w:p w14:paraId="00000032" w14:textId="77777777" w:rsidR="001C0233" w:rsidRPr="004B0B7A" w:rsidRDefault="00423D26">
      <w:pPr>
        <w:rPr>
          <w:rFonts w:ascii="Arial" w:hAnsi="Arial" w:cs="Arial"/>
          <w:color w:val="000000" w:themeColor="text1"/>
        </w:rPr>
      </w:pPr>
      <w:r w:rsidRPr="004B0B7A">
        <w:rPr>
          <w:rFonts w:ascii="Arial" w:hAnsi="Arial" w:cs="Arial"/>
          <w:color w:val="000000" w:themeColor="text1"/>
        </w:rPr>
        <w:t xml:space="preserve">*Note to teacher: This lesson is designed to be a student-centered discovery activity in which students research elected officials and the roles of government and apply their findings to current issues. It may be both an in-class activity and a homework assignment and should include a discussion of their research after they have completed their packets. It is always important to discuss credible sources, digital responsibility and digital citizenship. This lesson provides a good opportunity.  </w:t>
      </w:r>
    </w:p>
    <w:p w14:paraId="00000033" w14:textId="77777777" w:rsidR="001C0233" w:rsidRPr="004B0B7A" w:rsidRDefault="001C0233">
      <w:pPr>
        <w:rPr>
          <w:rFonts w:ascii="Arial" w:hAnsi="Arial" w:cs="Arial"/>
          <w:color w:val="000000" w:themeColor="text1"/>
        </w:rPr>
      </w:pPr>
    </w:p>
    <w:p w14:paraId="00000034" w14:textId="77777777" w:rsidR="001C0233" w:rsidRPr="004B0B7A" w:rsidRDefault="00423D26">
      <w:pPr>
        <w:rPr>
          <w:rFonts w:ascii="Arial" w:hAnsi="Arial" w:cs="Arial"/>
          <w:color w:val="000000" w:themeColor="text1"/>
        </w:rPr>
      </w:pPr>
      <w:r w:rsidRPr="004B0B7A">
        <w:rPr>
          <w:rFonts w:ascii="Arial" w:hAnsi="Arial" w:cs="Arial"/>
          <w:color w:val="000000" w:themeColor="text1"/>
        </w:rPr>
        <w:t>The following is a multi-day lesson plan for high school class. Appropriate State Standards are listed below the lesson plan.</w:t>
      </w:r>
    </w:p>
    <w:p w14:paraId="00000035" w14:textId="77777777" w:rsidR="001C0233" w:rsidRPr="004B0B7A" w:rsidRDefault="001C0233">
      <w:pPr>
        <w:rPr>
          <w:rFonts w:ascii="Arial" w:hAnsi="Arial" w:cs="Arial"/>
          <w:color w:val="000000" w:themeColor="text1"/>
        </w:rPr>
      </w:pPr>
    </w:p>
    <w:p w14:paraId="21304D79" w14:textId="77777777" w:rsidR="0022691E" w:rsidRPr="004B0B7A" w:rsidRDefault="0022691E">
      <w:pPr>
        <w:rPr>
          <w:rFonts w:ascii="Arial" w:hAnsi="Arial" w:cs="Arial"/>
          <w:b/>
          <w:color w:val="000000" w:themeColor="text1"/>
        </w:rPr>
      </w:pPr>
    </w:p>
    <w:p w14:paraId="00000036" w14:textId="04AAA2B3" w:rsidR="001C0233" w:rsidRPr="004B0B7A" w:rsidRDefault="00423D26">
      <w:pPr>
        <w:rPr>
          <w:rFonts w:ascii="Arial" w:hAnsi="Arial" w:cs="Arial"/>
          <w:b/>
          <w:color w:val="000000" w:themeColor="text1"/>
        </w:rPr>
      </w:pPr>
      <w:r w:rsidRPr="004B0B7A">
        <w:rPr>
          <w:rFonts w:ascii="Arial" w:hAnsi="Arial" w:cs="Arial"/>
          <w:b/>
          <w:color w:val="000000" w:themeColor="text1"/>
        </w:rPr>
        <w:t xml:space="preserve">Materials Needed: </w:t>
      </w:r>
    </w:p>
    <w:p w14:paraId="00000037" w14:textId="188C4068" w:rsidR="001C0233" w:rsidRPr="004B0B7A" w:rsidRDefault="00423D26">
      <w:pPr>
        <w:rPr>
          <w:rFonts w:ascii="Arial" w:hAnsi="Arial" w:cs="Arial"/>
          <w:color w:val="000000" w:themeColor="text1"/>
        </w:rPr>
      </w:pPr>
      <w:r w:rsidRPr="004B0B7A">
        <w:rPr>
          <w:rFonts w:ascii="Arial" w:hAnsi="Arial" w:cs="Arial"/>
          <w:color w:val="000000" w:themeColor="text1"/>
        </w:rPr>
        <w:t xml:space="preserve">Teacher and student access to computers and internet (laptops, computer lab, cell phones, etc.). </w:t>
      </w:r>
      <w:r w:rsidR="001F04B1" w:rsidRPr="004B0B7A">
        <w:rPr>
          <w:rFonts w:ascii="Arial" w:hAnsi="Arial" w:cs="Arial"/>
          <w:color w:val="000000" w:themeColor="text1"/>
        </w:rPr>
        <w:t xml:space="preserve"> Teachers and students will be asked to reference the Citizens Clean Elections Commission website (azcleanelections.gov).</w:t>
      </w:r>
    </w:p>
    <w:p w14:paraId="00000038" w14:textId="3E5DB3B5" w:rsidR="001C0233" w:rsidRPr="004B0B7A" w:rsidRDefault="001C0233">
      <w:pPr>
        <w:rPr>
          <w:rFonts w:ascii="Arial" w:hAnsi="Arial" w:cs="Arial"/>
          <w:b/>
          <w:color w:val="000000" w:themeColor="text1"/>
        </w:rPr>
      </w:pPr>
    </w:p>
    <w:p w14:paraId="2BC3F847" w14:textId="77777777" w:rsidR="001F04B1" w:rsidRPr="004B0B7A" w:rsidRDefault="001F04B1">
      <w:pPr>
        <w:rPr>
          <w:rFonts w:ascii="Arial" w:hAnsi="Arial" w:cs="Arial"/>
          <w:b/>
          <w:color w:val="000000" w:themeColor="text1"/>
        </w:rPr>
      </w:pPr>
    </w:p>
    <w:p w14:paraId="00000039" w14:textId="77777777" w:rsidR="001C0233" w:rsidRPr="004B0B7A" w:rsidRDefault="00423D26">
      <w:pPr>
        <w:rPr>
          <w:rFonts w:ascii="Arial" w:hAnsi="Arial" w:cs="Arial"/>
          <w:color w:val="000000" w:themeColor="text1"/>
        </w:rPr>
      </w:pPr>
      <w:r w:rsidRPr="004B0B7A">
        <w:rPr>
          <w:rFonts w:ascii="Arial" w:hAnsi="Arial" w:cs="Arial"/>
          <w:b/>
          <w:color w:val="000000" w:themeColor="text1"/>
        </w:rPr>
        <w:t>Student-Friendly Objective:</w:t>
      </w:r>
    </w:p>
    <w:p w14:paraId="0000003A" w14:textId="77777777" w:rsidR="001C0233" w:rsidRPr="004B0B7A" w:rsidRDefault="00423D26">
      <w:pPr>
        <w:rPr>
          <w:rFonts w:ascii="Arial" w:hAnsi="Arial" w:cs="Arial"/>
          <w:color w:val="000000" w:themeColor="text1"/>
        </w:rPr>
      </w:pPr>
      <w:r w:rsidRPr="004B0B7A">
        <w:rPr>
          <w:rFonts w:ascii="Arial" w:hAnsi="Arial" w:cs="Arial"/>
          <w:color w:val="000000" w:themeColor="text1"/>
        </w:rPr>
        <w:t>Students will use a prepared research packet to complete a scavenger hunt of the roles and responsibilities of the offices of government in order to understand which officials are responsible for which services and at which level of government.</w:t>
      </w:r>
      <w:r w:rsidRPr="004B0B7A">
        <w:rPr>
          <w:rFonts w:ascii="Arial" w:hAnsi="Arial" w:cs="Arial"/>
          <w:color w:val="000000" w:themeColor="text1"/>
        </w:rPr>
        <w:tab/>
      </w:r>
    </w:p>
    <w:p w14:paraId="0000003B" w14:textId="77777777" w:rsidR="001C0233" w:rsidRPr="004B0B7A" w:rsidRDefault="001C0233">
      <w:pPr>
        <w:rPr>
          <w:rFonts w:ascii="Arial" w:hAnsi="Arial" w:cs="Arial"/>
          <w:color w:val="000000" w:themeColor="text1"/>
        </w:rPr>
      </w:pPr>
    </w:p>
    <w:p w14:paraId="0000003C" w14:textId="77777777" w:rsidR="001C0233" w:rsidRPr="004B0B7A" w:rsidRDefault="00423D26">
      <w:pPr>
        <w:rPr>
          <w:rFonts w:ascii="Arial" w:hAnsi="Arial" w:cs="Arial"/>
          <w:color w:val="000000" w:themeColor="text1"/>
        </w:rPr>
      </w:pPr>
      <w:r w:rsidRPr="004B0B7A">
        <w:rPr>
          <w:rFonts w:ascii="Arial" w:hAnsi="Arial" w:cs="Arial"/>
          <w:color w:val="000000" w:themeColor="text1"/>
        </w:rPr>
        <w:t>Students will conduct effective online research. They will locate and evaluate the veracity of online information (credible sources). They will employ digital responsibility and digital citizenship.</w:t>
      </w:r>
      <w:r w:rsidRPr="004B0B7A">
        <w:rPr>
          <w:rFonts w:ascii="Arial" w:hAnsi="Arial" w:cs="Arial"/>
          <w:color w:val="000000" w:themeColor="text1"/>
        </w:rPr>
        <w:tab/>
      </w:r>
      <w:r w:rsidRPr="004B0B7A">
        <w:rPr>
          <w:rFonts w:ascii="Arial" w:hAnsi="Arial" w:cs="Arial"/>
          <w:color w:val="000000" w:themeColor="text1"/>
        </w:rPr>
        <w:tab/>
      </w:r>
      <w:r w:rsidRPr="004B0B7A">
        <w:rPr>
          <w:rFonts w:ascii="Arial" w:hAnsi="Arial" w:cs="Arial"/>
          <w:color w:val="000000" w:themeColor="text1"/>
        </w:rPr>
        <w:tab/>
      </w:r>
      <w:r w:rsidRPr="004B0B7A">
        <w:rPr>
          <w:rFonts w:ascii="Arial" w:hAnsi="Arial" w:cs="Arial"/>
          <w:color w:val="000000" w:themeColor="text1"/>
        </w:rPr>
        <w:tab/>
      </w:r>
      <w:r w:rsidRPr="004B0B7A">
        <w:rPr>
          <w:rFonts w:ascii="Arial" w:hAnsi="Arial" w:cs="Arial"/>
          <w:color w:val="000000" w:themeColor="text1"/>
        </w:rPr>
        <w:tab/>
        <w:t xml:space="preserve">                        </w:t>
      </w:r>
    </w:p>
    <w:p w14:paraId="0000003D" w14:textId="77777777" w:rsidR="001C0233" w:rsidRPr="004B0B7A" w:rsidRDefault="001C0233">
      <w:pPr>
        <w:rPr>
          <w:rFonts w:ascii="Arial" w:hAnsi="Arial" w:cs="Arial"/>
          <w:color w:val="000000" w:themeColor="text1"/>
        </w:rPr>
      </w:pPr>
    </w:p>
    <w:p w14:paraId="0000003E" w14:textId="77777777" w:rsidR="001C0233" w:rsidRPr="004B0B7A" w:rsidRDefault="00423D26">
      <w:pPr>
        <w:rPr>
          <w:rFonts w:ascii="Arial" w:hAnsi="Arial" w:cs="Arial"/>
          <w:b/>
          <w:color w:val="000000" w:themeColor="text1"/>
        </w:rPr>
      </w:pPr>
      <w:r w:rsidRPr="004B0B7A">
        <w:rPr>
          <w:rFonts w:ascii="Arial" w:hAnsi="Arial" w:cs="Arial"/>
          <w:b/>
          <w:color w:val="000000" w:themeColor="text1"/>
        </w:rPr>
        <w:t>The Why of the Lesson:</w:t>
      </w:r>
    </w:p>
    <w:p w14:paraId="0000003F" w14:textId="77777777" w:rsidR="001C0233" w:rsidRPr="004B0B7A" w:rsidRDefault="00423D26">
      <w:pPr>
        <w:rPr>
          <w:rFonts w:ascii="Arial" w:hAnsi="Arial" w:cs="Arial"/>
          <w:color w:val="000000" w:themeColor="text1"/>
        </w:rPr>
      </w:pPr>
      <w:r w:rsidRPr="004B0B7A">
        <w:rPr>
          <w:rFonts w:ascii="Arial" w:hAnsi="Arial" w:cs="Arial"/>
          <w:color w:val="000000" w:themeColor="text1"/>
        </w:rPr>
        <w:lastRenderedPageBreak/>
        <w:t xml:space="preserve">As active citizens in a democratic society, students need to understand the “other side of the election,” that is what happens after an election, who is responsible for what government functions and who is accountable for what activities and services.  </w:t>
      </w:r>
    </w:p>
    <w:p w14:paraId="00000040" w14:textId="77777777" w:rsidR="001C0233" w:rsidRPr="004B0B7A" w:rsidRDefault="001C0233">
      <w:pPr>
        <w:rPr>
          <w:rFonts w:ascii="Arial" w:hAnsi="Arial" w:cs="Arial"/>
          <w:color w:val="000000" w:themeColor="text1"/>
        </w:rPr>
      </w:pPr>
    </w:p>
    <w:p w14:paraId="00000041" w14:textId="77777777" w:rsidR="001C0233" w:rsidRPr="004B0B7A" w:rsidRDefault="00423D26">
      <w:pPr>
        <w:rPr>
          <w:rFonts w:ascii="Arial" w:hAnsi="Arial" w:cs="Arial"/>
          <w:b/>
          <w:color w:val="000000" w:themeColor="text1"/>
        </w:rPr>
      </w:pPr>
      <w:r w:rsidRPr="004B0B7A">
        <w:rPr>
          <w:rFonts w:ascii="Arial" w:hAnsi="Arial" w:cs="Arial"/>
          <w:b/>
          <w:color w:val="000000" w:themeColor="text1"/>
        </w:rPr>
        <w:t xml:space="preserve">Do Now/Warm Up </w:t>
      </w:r>
    </w:p>
    <w:p w14:paraId="00000042" w14:textId="00EBAAE8" w:rsidR="001C0233" w:rsidRPr="004B0B7A" w:rsidRDefault="00882D55">
      <w:pPr>
        <w:rPr>
          <w:rFonts w:ascii="Arial" w:hAnsi="Arial" w:cs="Arial"/>
          <w:color w:val="000000" w:themeColor="text1"/>
        </w:rPr>
      </w:pPr>
      <w:r w:rsidRPr="004B0B7A">
        <w:rPr>
          <w:rFonts w:ascii="Arial" w:hAnsi="Arial" w:cs="Arial"/>
          <w:color w:val="000000" w:themeColor="text1"/>
        </w:rPr>
        <w:t>*</w:t>
      </w:r>
      <w:r w:rsidR="00423D26" w:rsidRPr="004B0B7A">
        <w:rPr>
          <w:rFonts w:ascii="Arial" w:hAnsi="Arial" w:cs="Arial"/>
          <w:color w:val="000000" w:themeColor="text1"/>
        </w:rPr>
        <w:t xml:space="preserve">Quick Write: Please respond to these questions:  </w:t>
      </w:r>
    </w:p>
    <w:p w14:paraId="00000043" w14:textId="58E196A5" w:rsidR="001C0233" w:rsidRPr="004B0B7A" w:rsidRDefault="00423D26">
      <w:pPr>
        <w:rPr>
          <w:rFonts w:ascii="Arial" w:hAnsi="Arial" w:cs="Arial"/>
          <w:color w:val="000000" w:themeColor="text1"/>
        </w:rPr>
      </w:pPr>
      <w:r w:rsidRPr="004B0B7A">
        <w:rPr>
          <w:rFonts w:ascii="Arial" w:hAnsi="Arial" w:cs="Arial"/>
          <w:color w:val="000000" w:themeColor="text1"/>
        </w:rPr>
        <w:t xml:space="preserve">Who was the first elected official you ever noticed (you heard speak) either in person, online or on </w:t>
      </w:r>
      <w:proofErr w:type="gramStart"/>
      <w:r w:rsidRPr="004B0B7A">
        <w:rPr>
          <w:rFonts w:ascii="Arial" w:hAnsi="Arial" w:cs="Arial"/>
          <w:color w:val="000000" w:themeColor="text1"/>
        </w:rPr>
        <w:t>TV.</w:t>
      </w:r>
      <w:proofErr w:type="gramEnd"/>
      <w:r w:rsidRPr="004B0B7A">
        <w:rPr>
          <w:rFonts w:ascii="Arial" w:hAnsi="Arial" w:cs="Arial"/>
          <w:color w:val="000000" w:themeColor="text1"/>
        </w:rPr>
        <w:t xml:space="preserve"> What was their role? What do you remember most about this encounter? What were they talking about? Why was it important? Discuss</w:t>
      </w:r>
      <w:r w:rsidR="00A976D7" w:rsidRPr="004B0B7A">
        <w:rPr>
          <w:rFonts w:ascii="Arial" w:hAnsi="Arial" w:cs="Arial"/>
          <w:color w:val="000000" w:themeColor="text1"/>
        </w:rPr>
        <w:t xml:space="preserve"> student responses</w:t>
      </w:r>
      <w:r w:rsidRPr="004B0B7A">
        <w:rPr>
          <w:rFonts w:ascii="Arial" w:hAnsi="Arial" w:cs="Arial"/>
          <w:color w:val="000000" w:themeColor="text1"/>
        </w:rPr>
        <w:t>.</w:t>
      </w:r>
    </w:p>
    <w:p w14:paraId="00000044" w14:textId="77777777" w:rsidR="001C0233" w:rsidRPr="004B0B7A" w:rsidRDefault="00423D26">
      <w:pPr>
        <w:rPr>
          <w:rFonts w:ascii="Arial" w:hAnsi="Arial" w:cs="Arial"/>
          <w:color w:val="000000" w:themeColor="text1"/>
        </w:rPr>
      </w:pPr>
      <w:r w:rsidRPr="004B0B7A">
        <w:rPr>
          <w:rFonts w:ascii="Arial" w:hAnsi="Arial" w:cs="Arial"/>
          <w:color w:val="000000" w:themeColor="text1"/>
        </w:rPr>
        <w:tab/>
      </w:r>
      <w:r w:rsidRPr="004B0B7A">
        <w:rPr>
          <w:rFonts w:ascii="Arial" w:hAnsi="Arial" w:cs="Arial"/>
          <w:color w:val="000000" w:themeColor="text1"/>
        </w:rPr>
        <w:tab/>
      </w:r>
      <w:r w:rsidRPr="004B0B7A">
        <w:rPr>
          <w:rFonts w:ascii="Arial" w:hAnsi="Arial" w:cs="Arial"/>
          <w:color w:val="000000" w:themeColor="text1"/>
        </w:rPr>
        <w:tab/>
      </w:r>
      <w:r w:rsidRPr="004B0B7A">
        <w:rPr>
          <w:rFonts w:ascii="Arial" w:hAnsi="Arial" w:cs="Arial"/>
          <w:color w:val="000000" w:themeColor="text1"/>
        </w:rPr>
        <w:tab/>
      </w:r>
      <w:r w:rsidRPr="004B0B7A">
        <w:rPr>
          <w:rFonts w:ascii="Arial" w:hAnsi="Arial" w:cs="Arial"/>
          <w:color w:val="000000" w:themeColor="text1"/>
        </w:rPr>
        <w:tab/>
      </w:r>
      <w:r w:rsidRPr="004B0B7A">
        <w:rPr>
          <w:rFonts w:ascii="Arial" w:hAnsi="Arial" w:cs="Arial"/>
          <w:color w:val="000000" w:themeColor="text1"/>
        </w:rPr>
        <w:tab/>
      </w:r>
      <w:r w:rsidRPr="004B0B7A">
        <w:rPr>
          <w:rFonts w:ascii="Arial" w:hAnsi="Arial" w:cs="Arial"/>
          <w:color w:val="000000" w:themeColor="text1"/>
        </w:rPr>
        <w:tab/>
        <w:t xml:space="preserve">                                                                 </w:t>
      </w:r>
      <w:r w:rsidRPr="004B0B7A">
        <w:rPr>
          <w:rFonts w:ascii="Arial" w:hAnsi="Arial" w:cs="Arial"/>
          <w:color w:val="000000" w:themeColor="text1"/>
        </w:rPr>
        <w:tab/>
      </w:r>
    </w:p>
    <w:p w14:paraId="00000045" w14:textId="77777777" w:rsidR="001C0233" w:rsidRPr="004B0B7A" w:rsidRDefault="001C0233">
      <w:pPr>
        <w:rPr>
          <w:rFonts w:ascii="Arial" w:hAnsi="Arial" w:cs="Arial"/>
          <w:color w:val="000000" w:themeColor="text1"/>
        </w:rPr>
      </w:pPr>
    </w:p>
    <w:p w14:paraId="00000046" w14:textId="22D00664" w:rsidR="001C0233" w:rsidRPr="004B0B7A" w:rsidRDefault="001144EE">
      <w:pPr>
        <w:rPr>
          <w:rFonts w:ascii="Arial" w:hAnsi="Arial" w:cs="Arial"/>
          <w:b/>
          <w:color w:val="000000" w:themeColor="text1"/>
        </w:rPr>
      </w:pPr>
      <w:r w:rsidRPr="004B0B7A">
        <w:rPr>
          <w:rFonts w:ascii="Arial" w:hAnsi="Arial" w:cs="Arial"/>
          <w:b/>
          <w:color w:val="000000" w:themeColor="text1"/>
        </w:rPr>
        <w:t>*</w:t>
      </w:r>
      <w:r w:rsidR="00423D26" w:rsidRPr="004B0B7A">
        <w:rPr>
          <w:rFonts w:ascii="Arial" w:hAnsi="Arial" w:cs="Arial"/>
          <w:b/>
          <w:color w:val="000000" w:themeColor="text1"/>
        </w:rPr>
        <w:t>Anticipatory Set: Think About Running for Office</w:t>
      </w:r>
    </w:p>
    <w:p w14:paraId="50D8FAC0" w14:textId="2456D2EF" w:rsidR="00A976D7" w:rsidRPr="004B0B7A" w:rsidRDefault="00423D26">
      <w:pPr>
        <w:rPr>
          <w:rFonts w:ascii="Arial" w:hAnsi="Arial" w:cs="Arial"/>
          <w:color w:val="000000" w:themeColor="text1"/>
        </w:rPr>
      </w:pPr>
      <w:r w:rsidRPr="004B0B7A">
        <w:rPr>
          <w:rFonts w:ascii="Arial" w:hAnsi="Arial" w:cs="Arial"/>
          <w:color w:val="000000" w:themeColor="text1"/>
        </w:rPr>
        <w:t xml:space="preserve">Go to the Citizens Clean Elections Commission website ( </w:t>
      </w:r>
      <w:hyperlink r:id="rId6">
        <w:r w:rsidRPr="004B0B7A">
          <w:rPr>
            <w:rFonts w:ascii="Arial" w:hAnsi="Arial" w:cs="Arial"/>
            <w:color w:val="000000" w:themeColor="text1"/>
            <w:u w:val="single"/>
          </w:rPr>
          <w:t>www.azcleanelections.gov</w:t>
        </w:r>
      </w:hyperlink>
      <w:r w:rsidRPr="004B0B7A">
        <w:rPr>
          <w:rFonts w:ascii="Arial" w:hAnsi="Arial" w:cs="Arial"/>
          <w:color w:val="000000" w:themeColor="text1"/>
        </w:rPr>
        <w:t xml:space="preserve"> ) and </w:t>
      </w:r>
      <w:proofErr w:type="gramStart"/>
      <w:r w:rsidRPr="004B0B7A">
        <w:rPr>
          <w:rFonts w:ascii="Arial" w:hAnsi="Arial" w:cs="Arial"/>
          <w:color w:val="000000" w:themeColor="text1"/>
        </w:rPr>
        <w:t>take a look</w:t>
      </w:r>
      <w:proofErr w:type="gramEnd"/>
      <w:r w:rsidRPr="004B0B7A">
        <w:rPr>
          <w:rFonts w:ascii="Arial" w:hAnsi="Arial" w:cs="Arial"/>
          <w:color w:val="000000" w:themeColor="text1"/>
        </w:rPr>
        <w:t xml:space="preserve"> at the elected offices under the How Government Works tab.  </w:t>
      </w:r>
      <w:r w:rsidR="00A976D7" w:rsidRPr="004B0B7A">
        <w:rPr>
          <w:rFonts w:ascii="Arial" w:hAnsi="Arial" w:cs="Arial"/>
          <w:color w:val="000000" w:themeColor="text1"/>
        </w:rPr>
        <w:t xml:space="preserve">Discuss with your elbow partner: </w:t>
      </w:r>
      <w:r w:rsidRPr="004B0B7A">
        <w:rPr>
          <w:rFonts w:ascii="Arial" w:hAnsi="Arial" w:cs="Arial"/>
          <w:color w:val="000000" w:themeColor="text1"/>
        </w:rPr>
        <w:t>If you were going to run for an elected office, which one would you choose and why?</w:t>
      </w:r>
    </w:p>
    <w:p w14:paraId="00000048" w14:textId="4C280EC2" w:rsidR="001C0233" w:rsidRPr="004B0B7A" w:rsidRDefault="00A976D7">
      <w:pPr>
        <w:rPr>
          <w:rFonts w:ascii="Arial" w:hAnsi="Arial" w:cs="Arial"/>
          <w:color w:val="000000" w:themeColor="text1"/>
        </w:rPr>
      </w:pPr>
      <w:r w:rsidRPr="004B0B7A">
        <w:rPr>
          <w:rFonts w:ascii="Arial" w:hAnsi="Arial" w:cs="Arial"/>
          <w:color w:val="000000" w:themeColor="text1"/>
        </w:rPr>
        <w:t>After allowing sufficient time to find and briefly discuss the offices, ask for volunteers to share their thoughts with the class.</w:t>
      </w:r>
      <w:r w:rsidR="00423D26" w:rsidRPr="004B0B7A">
        <w:rPr>
          <w:rFonts w:ascii="Arial" w:hAnsi="Arial" w:cs="Arial"/>
          <w:color w:val="000000" w:themeColor="text1"/>
        </w:rPr>
        <w:t xml:space="preserve">  </w:t>
      </w:r>
    </w:p>
    <w:p w14:paraId="00000049" w14:textId="77777777" w:rsidR="001C0233" w:rsidRPr="004B0B7A" w:rsidRDefault="00423D26">
      <w:pPr>
        <w:rPr>
          <w:rFonts w:ascii="Arial" w:hAnsi="Arial" w:cs="Arial"/>
          <w:b/>
          <w:color w:val="000000" w:themeColor="text1"/>
        </w:rPr>
      </w:pPr>
      <w:r w:rsidRPr="004B0B7A">
        <w:rPr>
          <w:rFonts w:ascii="Arial" w:hAnsi="Arial" w:cs="Arial"/>
          <w:b/>
          <w:color w:val="000000" w:themeColor="text1"/>
        </w:rPr>
        <w:tab/>
      </w:r>
      <w:r w:rsidRPr="004B0B7A">
        <w:rPr>
          <w:rFonts w:ascii="Arial" w:hAnsi="Arial" w:cs="Arial"/>
          <w:color w:val="000000" w:themeColor="text1"/>
        </w:rPr>
        <w:t xml:space="preserve"> </w:t>
      </w:r>
      <w:r w:rsidRPr="004B0B7A">
        <w:rPr>
          <w:rFonts w:ascii="Arial" w:hAnsi="Arial" w:cs="Arial"/>
          <w:color w:val="000000" w:themeColor="text1"/>
        </w:rPr>
        <w:tab/>
      </w:r>
      <w:r w:rsidRPr="004B0B7A">
        <w:rPr>
          <w:rFonts w:ascii="Arial" w:hAnsi="Arial" w:cs="Arial"/>
          <w:color w:val="000000" w:themeColor="text1"/>
        </w:rPr>
        <w:tab/>
      </w:r>
      <w:r w:rsidRPr="004B0B7A">
        <w:rPr>
          <w:rFonts w:ascii="Arial" w:hAnsi="Arial" w:cs="Arial"/>
          <w:color w:val="000000" w:themeColor="text1"/>
        </w:rPr>
        <w:tab/>
      </w:r>
      <w:r w:rsidRPr="004B0B7A">
        <w:rPr>
          <w:rFonts w:ascii="Arial" w:hAnsi="Arial" w:cs="Arial"/>
          <w:color w:val="000000" w:themeColor="text1"/>
        </w:rPr>
        <w:tab/>
      </w:r>
      <w:r w:rsidRPr="004B0B7A">
        <w:rPr>
          <w:rFonts w:ascii="Arial" w:hAnsi="Arial" w:cs="Arial"/>
          <w:color w:val="000000" w:themeColor="text1"/>
        </w:rPr>
        <w:tab/>
        <w:t xml:space="preserve">                                              </w:t>
      </w:r>
    </w:p>
    <w:p w14:paraId="0000004B" w14:textId="77777777" w:rsidR="001C0233" w:rsidRPr="004B0B7A" w:rsidRDefault="001C0233">
      <w:pPr>
        <w:rPr>
          <w:rFonts w:ascii="Arial" w:hAnsi="Arial" w:cs="Arial"/>
          <w:b/>
          <w:color w:val="000000" w:themeColor="text1"/>
        </w:rPr>
      </w:pPr>
    </w:p>
    <w:p w14:paraId="0000004C" w14:textId="6EF2B853" w:rsidR="001C0233" w:rsidRPr="004B0B7A" w:rsidRDefault="00423D26">
      <w:pPr>
        <w:rPr>
          <w:rFonts w:ascii="Arial" w:hAnsi="Arial" w:cs="Arial"/>
          <w:b/>
          <w:color w:val="000000" w:themeColor="text1"/>
        </w:rPr>
      </w:pPr>
      <w:r w:rsidRPr="004B0B7A">
        <w:rPr>
          <w:rFonts w:ascii="Arial" w:hAnsi="Arial" w:cs="Arial"/>
          <w:b/>
          <w:color w:val="000000" w:themeColor="text1"/>
        </w:rPr>
        <w:t xml:space="preserve">Activity: </w:t>
      </w:r>
      <w:r w:rsidR="00E50EAB" w:rsidRPr="004B0B7A">
        <w:rPr>
          <w:rFonts w:ascii="Arial" w:hAnsi="Arial" w:cs="Arial"/>
          <w:b/>
          <w:color w:val="000000" w:themeColor="text1"/>
        </w:rPr>
        <w:t xml:space="preserve">Student Research Packet on </w:t>
      </w:r>
      <w:r w:rsidRPr="004B0B7A">
        <w:rPr>
          <w:rFonts w:ascii="Arial" w:hAnsi="Arial" w:cs="Arial"/>
          <w:b/>
          <w:color w:val="000000" w:themeColor="text1"/>
        </w:rPr>
        <w:t>The Rol</w:t>
      </w:r>
      <w:r w:rsidR="00E50EAB" w:rsidRPr="004B0B7A">
        <w:rPr>
          <w:rFonts w:ascii="Arial" w:hAnsi="Arial" w:cs="Arial"/>
          <w:b/>
          <w:color w:val="000000" w:themeColor="text1"/>
        </w:rPr>
        <w:t>e</w:t>
      </w:r>
      <w:r w:rsidRPr="004B0B7A">
        <w:rPr>
          <w:rFonts w:ascii="Arial" w:hAnsi="Arial" w:cs="Arial"/>
          <w:b/>
          <w:color w:val="000000" w:themeColor="text1"/>
        </w:rPr>
        <w:t xml:space="preserve">s and Responsibilities of Government Worksheet. </w:t>
      </w:r>
      <w:r w:rsidR="00A976D7" w:rsidRPr="004B0B7A">
        <w:rPr>
          <w:rFonts w:ascii="Arial" w:hAnsi="Arial" w:cs="Arial"/>
          <w:b/>
          <w:color w:val="000000" w:themeColor="text1"/>
        </w:rPr>
        <w:t xml:space="preserve"> </w:t>
      </w:r>
    </w:p>
    <w:p w14:paraId="0000004D" w14:textId="77777777" w:rsidR="001C0233" w:rsidRPr="004B0B7A" w:rsidRDefault="00423D26">
      <w:pPr>
        <w:rPr>
          <w:rFonts w:ascii="Arial" w:hAnsi="Arial" w:cs="Arial"/>
          <w:color w:val="000000" w:themeColor="text1"/>
        </w:rPr>
      </w:pPr>
      <w:r w:rsidRPr="004B0B7A">
        <w:rPr>
          <w:rFonts w:ascii="Arial" w:hAnsi="Arial" w:cs="Arial"/>
          <w:color w:val="000000" w:themeColor="text1"/>
        </w:rPr>
        <w:t xml:space="preserve">This document is an activity to teach students about the duties of elected officials at the local, state and national level. It is an attachment with this lesson plan. The students can be asked to complete all of it or work on portions of it; there are many options, including dividing it up and assigning portions to </w:t>
      </w:r>
      <w:r w:rsidRPr="004B0B7A">
        <w:rPr>
          <w:rFonts w:ascii="Arial" w:hAnsi="Arial" w:cs="Arial"/>
          <w:color w:val="000000" w:themeColor="text1"/>
        </w:rPr>
        <w:tab/>
        <w:t xml:space="preserve">groups. Students can be asked to reflect on why the abilities of elected officials are critical in day-to-day management and emergencies.  </w:t>
      </w:r>
    </w:p>
    <w:p w14:paraId="0000004E" w14:textId="77777777" w:rsidR="001C0233" w:rsidRPr="004B0B7A" w:rsidRDefault="001C0233">
      <w:pPr>
        <w:rPr>
          <w:rFonts w:ascii="Arial" w:hAnsi="Arial" w:cs="Arial"/>
          <w:color w:val="000000" w:themeColor="text1"/>
        </w:rPr>
      </w:pPr>
    </w:p>
    <w:p w14:paraId="0000004F" w14:textId="77777777" w:rsidR="001C0233" w:rsidRPr="004B0B7A" w:rsidRDefault="001C0233">
      <w:pPr>
        <w:rPr>
          <w:rFonts w:ascii="Arial" w:hAnsi="Arial" w:cs="Arial"/>
          <w:color w:val="000000" w:themeColor="text1"/>
        </w:rPr>
      </w:pPr>
    </w:p>
    <w:p w14:paraId="00000050" w14:textId="742C9116" w:rsidR="001C0233" w:rsidRPr="004B0B7A" w:rsidRDefault="00423D26">
      <w:pPr>
        <w:rPr>
          <w:rFonts w:ascii="Arial" w:hAnsi="Arial" w:cs="Arial"/>
          <w:color w:val="000000" w:themeColor="text1"/>
        </w:rPr>
      </w:pPr>
      <w:r w:rsidRPr="004B0B7A">
        <w:rPr>
          <w:rFonts w:ascii="Arial" w:hAnsi="Arial" w:cs="Arial"/>
          <w:b/>
          <w:color w:val="000000" w:themeColor="text1"/>
        </w:rPr>
        <w:t>Activity: Checking the Facts and Using the Internet Wisely Tip Sheet</w:t>
      </w:r>
      <w:r w:rsidRPr="004B0B7A">
        <w:rPr>
          <w:rFonts w:ascii="Arial" w:hAnsi="Arial" w:cs="Arial"/>
          <w:color w:val="000000" w:themeColor="text1"/>
        </w:rPr>
        <w:t xml:space="preserve">. </w:t>
      </w:r>
      <w:r w:rsidR="00E50EAB" w:rsidRPr="004B0B7A">
        <w:rPr>
          <w:rFonts w:ascii="Arial" w:hAnsi="Arial" w:cs="Arial"/>
          <w:color w:val="000000" w:themeColor="text1"/>
        </w:rPr>
        <w:t xml:space="preserve"> </w:t>
      </w:r>
    </w:p>
    <w:p w14:paraId="00000051" w14:textId="77777777" w:rsidR="001C0233" w:rsidRPr="004B0B7A" w:rsidRDefault="00423D26">
      <w:pPr>
        <w:rPr>
          <w:rFonts w:ascii="Arial" w:hAnsi="Arial" w:cs="Arial"/>
          <w:color w:val="000000" w:themeColor="text1"/>
        </w:rPr>
      </w:pPr>
      <w:r w:rsidRPr="004B0B7A">
        <w:rPr>
          <w:rFonts w:ascii="Arial" w:hAnsi="Arial" w:cs="Arial"/>
          <w:color w:val="000000" w:themeColor="text1"/>
        </w:rPr>
        <w:t xml:space="preserve">Provided in this packet is the Searching and Evaluating Web Resources Tip Sheet. This sheet provides basic guidance on how to search the internet. This is an opportunity to emphasize with your students the need to find reputable sources for information. The sheet provided is a quick reference. You can remind students </w:t>
      </w:r>
      <w:proofErr w:type="gramStart"/>
      <w:r w:rsidRPr="004B0B7A">
        <w:rPr>
          <w:rFonts w:ascii="Arial" w:hAnsi="Arial" w:cs="Arial"/>
          <w:color w:val="000000" w:themeColor="text1"/>
        </w:rPr>
        <w:t>that websites</w:t>
      </w:r>
      <w:proofErr w:type="gramEnd"/>
      <w:r w:rsidRPr="004B0B7A">
        <w:rPr>
          <w:rFonts w:ascii="Arial" w:hAnsi="Arial" w:cs="Arial"/>
          <w:color w:val="000000" w:themeColor="text1"/>
        </w:rPr>
        <w:t xml:space="preserve"> which end in ‘.gov’ can generally be relied upon and that finding other reputable websites is key. This might also be a time to discuss the need </w:t>
      </w:r>
      <w:proofErr w:type="gramStart"/>
      <w:r w:rsidRPr="004B0B7A">
        <w:rPr>
          <w:rFonts w:ascii="Arial" w:hAnsi="Arial" w:cs="Arial"/>
          <w:color w:val="000000" w:themeColor="text1"/>
        </w:rPr>
        <w:t>for  caution</w:t>
      </w:r>
      <w:proofErr w:type="gramEnd"/>
      <w:r w:rsidRPr="004B0B7A">
        <w:rPr>
          <w:rFonts w:ascii="Arial" w:hAnsi="Arial" w:cs="Arial"/>
          <w:color w:val="000000" w:themeColor="text1"/>
        </w:rPr>
        <w:t xml:space="preserve"> and critical thinking regarding what they read, see and share on social media. They should think and work like a reporter who is trained to find three reputable sources to prove something is true.                                 </w:t>
      </w:r>
    </w:p>
    <w:p w14:paraId="00000052" w14:textId="77777777" w:rsidR="001C0233" w:rsidRPr="004B0B7A" w:rsidRDefault="001C0233">
      <w:pPr>
        <w:rPr>
          <w:rFonts w:ascii="Arial" w:hAnsi="Arial" w:cs="Arial"/>
          <w:color w:val="000000" w:themeColor="text1"/>
        </w:rPr>
      </w:pPr>
    </w:p>
    <w:p w14:paraId="00000053" w14:textId="77777777" w:rsidR="001C0233" w:rsidRPr="004B0B7A" w:rsidRDefault="001C0233">
      <w:pPr>
        <w:rPr>
          <w:rFonts w:ascii="Arial" w:hAnsi="Arial" w:cs="Arial"/>
          <w:color w:val="000000" w:themeColor="text1"/>
        </w:rPr>
      </w:pPr>
    </w:p>
    <w:p w14:paraId="00000054" w14:textId="242AD439" w:rsidR="001C0233" w:rsidRPr="004B0B7A" w:rsidRDefault="001144EE">
      <w:pPr>
        <w:rPr>
          <w:rFonts w:ascii="Arial" w:hAnsi="Arial" w:cs="Arial"/>
          <w:b/>
          <w:color w:val="000000" w:themeColor="text1"/>
        </w:rPr>
      </w:pPr>
      <w:r w:rsidRPr="004B0B7A">
        <w:rPr>
          <w:rFonts w:ascii="Arial" w:hAnsi="Arial" w:cs="Arial"/>
          <w:b/>
          <w:color w:val="000000" w:themeColor="text1"/>
        </w:rPr>
        <w:t>*</w:t>
      </w:r>
      <w:r w:rsidR="00423D26" w:rsidRPr="004B0B7A">
        <w:rPr>
          <w:rFonts w:ascii="Arial" w:hAnsi="Arial" w:cs="Arial"/>
          <w:b/>
          <w:color w:val="000000" w:themeColor="text1"/>
        </w:rPr>
        <w:t>Closure:</w:t>
      </w:r>
    </w:p>
    <w:p w14:paraId="6AD6DC5D" w14:textId="57F1D041" w:rsidR="005D63C1" w:rsidRPr="004B0B7A" w:rsidRDefault="00E50EAB">
      <w:pPr>
        <w:rPr>
          <w:rFonts w:ascii="Arial" w:hAnsi="Arial" w:cs="Arial"/>
          <w:color w:val="000000" w:themeColor="text1"/>
        </w:rPr>
      </w:pPr>
      <w:r w:rsidRPr="004B0B7A">
        <w:rPr>
          <w:rFonts w:ascii="Arial" w:hAnsi="Arial" w:cs="Arial"/>
          <w:color w:val="000000" w:themeColor="text1"/>
        </w:rPr>
        <w:t>In groups of 3 or 4, ask students to d</w:t>
      </w:r>
      <w:r w:rsidR="00423D26" w:rsidRPr="004B0B7A">
        <w:rPr>
          <w:rFonts w:ascii="Arial" w:hAnsi="Arial" w:cs="Arial"/>
          <w:color w:val="000000" w:themeColor="text1"/>
        </w:rPr>
        <w:t>iscuss the information that the</w:t>
      </w:r>
      <w:r w:rsidRPr="004B0B7A">
        <w:rPr>
          <w:rFonts w:ascii="Arial" w:hAnsi="Arial" w:cs="Arial"/>
          <w:color w:val="000000" w:themeColor="text1"/>
        </w:rPr>
        <w:t>y</w:t>
      </w:r>
      <w:r w:rsidR="00423D26" w:rsidRPr="004B0B7A">
        <w:rPr>
          <w:rFonts w:ascii="Arial" w:hAnsi="Arial" w:cs="Arial"/>
          <w:color w:val="000000" w:themeColor="text1"/>
        </w:rPr>
        <w:t xml:space="preserve"> have </w:t>
      </w:r>
      <w:r w:rsidRPr="004B0B7A">
        <w:rPr>
          <w:rFonts w:ascii="Arial" w:hAnsi="Arial" w:cs="Arial"/>
          <w:color w:val="000000" w:themeColor="text1"/>
        </w:rPr>
        <w:t xml:space="preserve">researched </w:t>
      </w:r>
      <w:r w:rsidR="00423D26" w:rsidRPr="004B0B7A">
        <w:rPr>
          <w:rFonts w:ascii="Arial" w:hAnsi="Arial" w:cs="Arial"/>
          <w:color w:val="000000" w:themeColor="text1"/>
        </w:rPr>
        <w:t xml:space="preserve">and apply </w:t>
      </w:r>
      <w:r w:rsidR="005D63C1" w:rsidRPr="004B0B7A">
        <w:rPr>
          <w:rFonts w:ascii="Arial" w:hAnsi="Arial" w:cs="Arial"/>
          <w:color w:val="000000" w:themeColor="text1"/>
        </w:rPr>
        <w:t xml:space="preserve">the info </w:t>
      </w:r>
      <w:r w:rsidR="00423D26" w:rsidRPr="004B0B7A">
        <w:rPr>
          <w:rFonts w:ascii="Arial" w:hAnsi="Arial" w:cs="Arial"/>
          <w:color w:val="000000" w:themeColor="text1"/>
        </w:rPr>
        <w:t>to current events</w:t>
      </w:r>
      <w:r w:rsidR="005D63C1" w:rsidRPr="004B0B7A">
        <w:rPr>
          <w:rFonts w:ascii="Arial" w:hAnsi="Arial" w:cs="Arial"/>
          <w:color w:val="000000" w:themeColor="text1"/>
        </w:rPr>
        <w:t xml:space="preserve">, </w:t>
      </w:r>
      <w:proofErr w:type="spellStart"/>
      <w:r w:rsidR="005D63C1" w:rsidRPr="004B0B7A">
        <w:rPr>
          <w:rFonts w:ascii="Arial" w:hAnsi="Arial" w:cs="Arial"/>
          <w:color w:val="000000" w:themeColor="text1"/>
        </w:rPr>
        <w:t>e.g</w:t>
      </w:r>
      <w:proofErr w:type="spellEnd"/>
      <w:r w:rsidR="005D63C1" w:rsidRPr="004B0B7A">
        <w:rPr>
          <w:rFonts w:ascii="Arial" w:hAnsi="Arial" w:cs="Arial"/>
          <w:color w:val="000000" w:themeColor="text1"/>
        </w:rPr>
        <w:t xml:space="preserve">, news about an Arizona government official and </w:t>
      </w:r>
      <w:r w:rsidR="005D63C1" w:rsidRPr="004B0B7A">
        <w:rPr>
          <w:rFonts w:ascii="Arial" w:hAnsi="Arial" w:cs="Arial"/>
          <w:color w:val="000000" w:themeColor="text1"/>
        </w:rPr>
        <w:lastRenderedPageBreak/>
        <w:t>their role in government,</w:t>
      </w:r>
      <w:r w:rsidR="00423D26" w:rsidRPr="004B0B7A">
        <w:rPr>
          <w:rFonts w:ascii="Arial" w:hAnsi="Arial" w:cs="Arial"/>
          <w:color w:val="000000" w:themeColor="text1"/>
        </w:rPr>
        <w:t xml:space="preserve"> and to their personal and family lives</w:t>
      </w:r>
      <w:r w:rsidR="005D63C1" w:rsidRPr="004B0B7A">
        <w:rPr>
          <w:rFonts w:ascii="Arial" w:hAnsi="Arial" w:cs="Arial"/>
          <w:color w:val="000000" w:themeColor="text1"/>
        </w:rPr>
        <w:t>, e.g., how that official or current event issue affects them.</w:t>
      </w:r>
    </w:p>
    <w:p w14:paraId="00000055" w14:textId="6CC830D3" w:rsidR="001C0233" w:rsidRPr="004B0B7A" w:rsidRDefault="005D63C1">
      <w:pPr>
        <w:rPr>
          <w:rFonts w:ascii="Arial" w:hAnsi="Arial" w:cs="Arial"/>
          <w:b/>
          <w:color w:val="000000" w:themeColor="text1"/>
        </w:rPr>
      </w:pPr>
      <w:r w:rsidRPr="004B0B7A">
        <w:rPr>
          <w:rFonts w:ascii="Arial" w:hAnsi="Arial" w:cs="Arial"/>
          <w:color w:val="000000" w:themeColor="text1"/>
        </w:rPr>
        <w:t>Also, as a class d</w:t>
      </w:r>
      <w:r w:rsidR="00423D26" w:rsidRPr="004B0B7A">
        <w:rPr>
          <w:rFonts w:ascii="Arial" w:hAnsi="Arial" w:cs="Arial"/>
          <w:color w:val="000000" w:themeColor="text1"/>
        </w:rPr>
        <w:t xml:space="preserve">iscuss </w:t>
      </w:r>
      <w:r w:rsidRPr="004B0B7A">
        <w:rPr>
          <w:rFonts w:ascii="Arial" w:hAnsi="Arial" w:cs="Arial"/>
          <w:color w:val="000000" w:themeColor="text1"/>
        </w:rPr>
        <w:t xml:space="preserve">the notions of </w:t>
      </w:r>
      <w:r w:rsidR="00423D26" w:rsidRPr="004B0B7A">
        <w:rPr>
          <w:rFonts w:ascii="Arial" w:hAnsi="Arial" w:cs="Arial"/>
          <w:color w:val="000000" w:themeColor="text1"/>
        </w:rPr>
        <w:t>credible sources, digital responsibility</w:t>
      </w:r>
      <w:r w:rsidRPr="004B0B7A">
        <w:rPr>
          <w:rFonts w:ascii="Arial" w:hAnsi="Arial" w:cs="Arial"/>
          <w:color w:val="000000" w:themeColor="text1"/>
        </w:rPr>
        <w:t>,</w:t>
      </w:r>
      <w:r w:rsidR="00423D26" w:rsidRPr="004B0B7A">
        <w:rPr>
          <w:rFonts w:ascii="Arial" w:hAnsi="Arial" w:cs="Arial"/>
          <w:color w:val="000000" w:themeColor="text1"/>
        </w:rPr>
        <w:t xml:space="preserve"> and digital citizenship.</w:t>
      </w:r>
    </w:p>
    <w:p w14:paraId="03558EAD" w14:textId="77777777" w:rsidR="00FC4250" w:rsidRPr="004B0B7A" w:rsidRDefault="00FC4250" w:rsidP="001144EE">
      <w:pPr>
        <w:spacing w:line="360" w:lineRule="auto"/>
        <w:rPr>
          <w:rFonts w:ascii="Arial" w:hAnsi="Arial" w:cs="Arial"/>
          <w:color w:val="000000" w:themeColor="text1"/>
        </w:rPr>
      </w:pPr>
    </w:p>
    <w:p w14:paraId="5B82DB5B" w14:textId="6AE83F9B" w:rsidR="001144EE" w:rsidRPr="004B0B7A" w:rsidRDefault="001144EE" w:rsidP="001144EE">
      <w:pPr>
        <w:spacing w:line="360" w:lineRule="auto"/>
        <w:rPr>
          <w:rFonts w:ascii="Arial" w:hAnsi="Arial" w:cs="Arial"/>
          <w:color w:val="000000" w:themeColor="text1"/>
        </w:rPr>
      </w:pPr>
      <w:r w:rsidRPr="004B0B7A">
        <w:rPr>
          <w:rFonts w:ascii="Arial" w:hAnsi="Arial" w:cs="Arial"/>
          <w:b/>
          <w:color w:val="000000" w:themeColor="text1"/>
        </w:rPr>
        <w:t>Glossary/Vocabulary</w:t>
      </w:r>
      <w:r w:rsidRPr="004B0B7A">
        <w:rPr>
          <w:rFonts w:ascii="Arial" w:hAnsi="Arial" w:cs="Arial"/>
          <w:color w:val="000000" w:themeColor="text1"/>
        </w:rPr>
        <w:t>:</w:t>
      </w:r>
    </w:p>
    <w:p w14:paraId="462606A7" w14:textId="77777777" w:rsidR="001144EE" w:rsidRPr="004B0B7A" w:rsidRDefault="001144EE" w:rsidP="001144EE">
      <w:pPr>
        <w:numPr>
          <w:ilvl w:val="0"/>
          <w:numId w:val="1"/>
        </w:numPr>
        <w:spacing w:line="360" w:lineRule="auto"/>
        <w:rPr>
          <w:rFonts w:ascii="Arial" w:hAnsi="Arial" w:cs="Arial"/>
          <w:color w:val="000000" w:themeColor="text1"/>
        </w:rPr>
      </w:pPr>
      <w:r w:rsidRPr="004B0B7A">
        <w:rPr>
          <w:rFonts w:ascii="Arial" w:hAnsi="Arial" w:cs="Arial"/>
          <w:color w:val="000000" w:themeColor="text1"/>
        </w:rPr>
        <w:t>Get out the vote</w:t>
      </w:r>
    </w:p>
    <w:p w14:paraId="00000056" w14:textId="3BDA1148" w:rsidR="001C0233" w:rsidRPr="004B0B7A" w:rsidRDefault="001144EE" w:rsidP="00FC4250">
      <w:pPr>
        <w:pStyle w:val="ListParagraph"/>
        <w:numPr>
          <w:ilvl w:val="0"/>
          <w:numId w:val="1"/>
        </w:numPr>
        <w:rPr>
          <w:rFonts w:ascii="Arial" w:hAnsi="Arial" w:cs="Arial"/>
          <w:color w:val="000000" w:themeColor="text1"/>
        </w:rPr>
      </w:pPr>
      <w:r w:rsidRPr="004B0B7A">
        <w:rPr>
          <w:rFonts w:ascii="Arial" w:hAnsi="Arial" w:cs="Arial"/>
          <w:color w:val="000000" w:themeColor="text1"/>
        </w:rPr>
        <w:t>Federal</w:t>
      </w:r>
      <w:r w:rsidR="00423D26" w:rsidRPr="004B0B7A">
        <w:rPr>
          <w:rFonts w:ascii="Arial" w:hAnsi="Arial" w:cs="Arial"/>
          <w:color w:val="000000" w:themeColor="text1"/>
        </w:rPr>
        <w:tab/>
      </w:r>
      <w:r w:rsidR="00423D26" w:rsidRPr="004B0B7A">
        <w:rPr>
          <w:rFonts w:ascii="Arial" w:hAnsi="Arial" w:cs="Arial"/>
          <w:color w:val="000000" w:themeColor="text1"/>
        </w:rPr>
        <w:tab/>
      </w:r>
      <w:r w:rsidR="00423D26" w:rsidRPr="004B0B7A">
        <w:rPr>
          <w:rFonts w:ascii="Arial" w:hAnsi="Arial" w:cs="Arial"/>
          <w:color w:val="000000" w:themeColor="text1"/>
        </w:rPr>
        <w:tab/>
      </w:r>
      <w:r w:rsidR="00423D26" w:rsidRPr="004B0B7A">
        <w:rPr>
          <w:rFonts w:ascii="Arial" w:hAnsi="Arial" w:cs="Arial"/>
          <w:color w:val="000000" w:themeColor="text1"/>
        </w:rPr>
        <w:tab/>
        <w:t xml:space="preserve">                                     </w:t>
      </w:r>
    </w:p>
    <w:p w14:paraId="00000057" w14:textId="77777777" w:rsidR="001C0233" w:rsidRPr="004B0B7A" w:rsidRDefault="001C0233">
      <w:pPr>
        <w:rPr>
          <w:rFonts w:ascii="Arial" w:hAnsi="Arial" w:cs="Arial"/>
          <w:color w:val="000000" w:themeColor="text1"/>
        </w:rPr>
      </w:pPr>
    </w:p>
    <w:p w14:paraId="00000058" w14:textId="77777777" w:rsidR="001C0233" w:rsidRPr="004B0B7A" w:rsidRDefault="00423D26">
      <w:pPr>
        <w:rPr>
          <w:rFonts w:ascii="Arial" w:hAnsi="Arial" w:cs="Arial"/>
          <w:b/>
          <w:color w:val="000000" w:themeColor="text1"/>
        </w:rPr>
      </w:pPr>
      <w:r w:rsidRPr="004B0B7A">
        <w:rPr>
          <w:rFonts w:ascii="Arial" w:hAnsi="Arial" w:cs="Arial"/>
          <w:b/>
          <w:color w:val="000000" w:themeColor="text1"/>
        </w:rPr>
        <w:t>Homework:</w:t>
      </w:r>
    </w:p>
    <w:p w14:paraId="00000059" w14:textId="77777777" w:rsidR="001C0233" w:rsidRPr="004B0B7A" w:rsidRDefault="00423D26">
      <w:pPr>
        <w:rPr>
          <w:rFonts w:ascii="Arial" w:hAnsi="Arial" w:cs="Arial"/>
          <w:color w:val="000000" w:themeColor="text1"/>
        </w:rPr>
      </w:pPr>
      <w:r w:rsidRPr="004B0B7A">
        <w:rPr>
          <w:rFonts w:ascii="Arial" w:hAnsi="Arial" w:cs="Arial"/>
          <w:color w:val="000000" w:themeColor="text1"/>
        </w:rPr>
        <w:t xml:space="preserve">Engage with an elected official. Investigate an issue of your choice on a local, county or state level and write a letter (post on a website) to an elected official, perhaps your representative, stating your viewpoint on the topic. </w:t>
      </w:r>
    </w:p>
    <w:p w14:paraId="0000005A" w14:textId="6AE3C91D" w:rsidR="001C0233" w:rsidRPr="004B0B7A" w:rsidRDefault="00423D26">
      <w:pPr>
        <w:rPr>
          <w:rFonts w:ascii="Arial" w:hAnsi="Arial" w:cs="Arial"/>
          <w:color w:val="000000" w:themeColor="text1"/>
        </w:rPr>
      </w:pPr>
      <w:r w:rsidRPr="004B0B7A">
        <w:rPr>
          <w:rFonts w:ascii="Arial" w:hAnsi="Arial" w:cs="Arial"/>
          <w:color w:val="000000" w:themeColor="text1"/>
        </w:rPr>
        <w:t xml:space="preserve">Option: Attend a Clean Elections debate (during an election year) or watch a past CCEC </w:t>
      </w:r>
      <w:proofErr w:type="gramStart"/>
      <w:r w:rsidRPr="004B0B7A">
        <w:rPr>
          <w:rFonts w:ascii="Arial" w:hAnsi="Arial" w:cs="Arial"/>
          <w:color w:val="000000" w:themeColor="text1"/>
        </w:rPr>
        <w:t>debate, or</w:t>
      </w:r>
      <w:proofErr w:type="gramEnd"/>
      <w:r w:rsidRPr="004B0B7A">
        <w:rPr>
          <w:rFonts w:ascii="Arial" w:hAnsi="Arial" w:cs="Arial"/>
          <w:color w:val="000000" w:themeColor="text1"/>
        </w:rPr>
        <w:t xml:space="preserve"> take a look at the CCEC website for other opportunities for involvement.</w:t>
      </w:r>
      <w:r w:rsidRPr="004B0B7A">
        <w:rPr>
          <w:rFonts w:ascii="Arial" w:hAnsi="Arial" w:cs="Arial"/>
          <w:color w:val="000000" w:themeColor="text1"/>
        </w:rPr>
        <w:tab/>
      </w:r>
      <w:r w:rsidRPr="004B0B7A">
        <w:rPr>
          <w:rFonts w:ascii="Arial" w:hAnsi="Arial" w:cs="Arial"/>
          <w:color w:val="000000" w:themeColor="text1"/>
        </w:rPr>
        <w:tab/>
      </w:r>
      <w:r w:rsidRPr="004B0B7A">
        <w:rPr>
          <w:rFonts w:ascii="Arial" w:hAnsi="Arial" w:cs="Arial"/>
          <w:color w:val="000000" w:themeColor="text1"/>
        </w:rPr>
        <w:tab/>
        <w:t xml:space="preserve">                              </w:t>
      </w:r>
    </w:p>
    <w:p w14:paraId="0000005B" w14:textId="77777777" w:rsidR="001C0233" w:rsidRPr="004B0B7A" w:rsidRDefault="001C0233">
      <w:pPr>
        <w:rPr>
          <w:rFonts w:ascii="Arial" w:hAnsi="Arial" w:cs="Arial"/>
          <w:color w:val="000000" w:themeColor="text1"/>
        </w:rPr>
      </w:pPr>
    </w:p>
    <w:p w14:paraId="0000005C" w14:textId="77777777" w:rsidR="001C0233" w:rsidRPr="004B0B7A" w:rsidRDefault="00423D26">
      <w:pPr>
        <w:rPr>
          <w:rFonts w:ascii="Arial" w:hAnsi="Arial" w:cs="Arial"/>
          <w:b/>
          <w:color w:val="000000" w:themeColor="text1"/>
        </w:rPr>
      </w:pPr>
      <w:r w:rsidRPr="004B0B7A">
        <w:rPr>
          <w:rFonts w:ascii="Arial" w:hAnsi="Arial" w:cs="Arial"/>
          <w:b/>
          <w:color w:val="000000" w:themeColor="text1"/>
        </w:rPr>
        <w:t xml:space="preserve">Teacher Reflection </w:t>
      </w:r>
    </w:p>
    <w:p w14:paraId="0000005D" w14:textId="77777777" w:rsidR="001C0233" w:rsidRPr="004B0B7A" w:rsidRDefault="00423D26">
      <w:pPr>
        <w:rPr>
          <w:rFonts w:ascii="Arial" w:hAnsi="Arial" w:cs="Arial"/>
          <w:b/>
          <w:color w:val="000000" w:themeColor="text1"/>
        </w:rPr>
      </w:pPr>
      <w:r w:rsidRPr="004B0B7A">
        <w:rPr>
          <w:rFonts w:ascii="Arial" w:hAnsi="Arial" w:cs="Arial"/>
          <w:color w:val="000000" w:themeColor="text1"/>
        </w:rPr>
        <w:t>What did I like about the lesson? What would I change?</w:t>
      </w:r>
      <w:r w:rsidRPr="004B0B7A">
        <w:rPr>
          <w:rFonts w:ascii="Arial" w:hAnsi="Arial" w:cs="Arial"/>
          <w:b/>
          <w:color w:val="000000" w:themeColor="text1"/>
        </w:rPr>
        <w:tab/>
      </w:r>
    </w:p>
    <w:p w14:paraId="0000005E" w14:textId="77777777" w:rsidR="001C0233" w:rsidRPr="004B0B7A" w:rsidRDefault="001C0233">
      <w:pPr>
        <w:rPr>
          <w:rFonts w:ascii="Arial" w:hAnsi="Arial" w:cs="Arial"/>
          <w:b/>
          <w:color w:val="000000" w:themeColor="text1"/>
        </w:rPr>
      </w:pPr>
    </w:p>
    <w:p w14:paraId="0000005F" w14:textId="77777777" w:rsidR="001C0233" w:rsidRPr="004B0B7A" w:rsidRDefault="00423D26">
      <w:pPr>
        <w:rPr>
          <w:rFonts w:ascii="Arial" w:hAnsi="Arial" w:cs="Arial"/>
          <w:color w:val="000000" w:themeColor="text1"/>
        </w:rPr>
      </w:pPr>
      <w:r w:rsidRPr="004B0B7A">
        <w:rPr>
          <w:rFonts w:ascii="Arial" w:hAnsi="Arial" w:cs="Arial"/>
          <w:b/>
          <w:color w:val="000000" w:themeColor="text1"/>
        </w:rPr>
        <w:tab/>
      </w:r>
      <w:r w:rsidRPr="004B0B7A">
        <w:rPr>
          <w:rFonts w:ascii="Arial" w:hAnsi="Arial" w:cs="Arial"/>
          <w:b/>
          <w:color w:val="000000" w:themeColor="text1"/>
        </w:rPr>
        <w:tab/>
      </w:r>
      <w:r w:rsidRPr="004B0B7A">
        <w:rPr>
          <w:rFonts w:ascii="Arial" w:hAnsi="Arial" w:cs="Arial"/>
          <w:b/>
          <w:color w:val="000000" w:themeColor="text1"/>
        </w:rPr>
        <w:tab/>
        <w:t xml:space="preserve">                                                                          </w:t>
      </w:r>
    </w:p>
    <w:p w14:paraId="00000062" w14:textId="77777777" w:rsidR="001C0233" w:rsidRPr="004B0B7A" w:rsidRDefault="00423D26">
      <w:pPr>
        <w:rPr>
          <w:rFonts w:ascii="Arial" w:hAnsi="Arial" w:cs="Arial"/>
          <w:color w:val="000000" w:themeColor="text1"/>
        </w:rPr>
      </w:pPr>
      <w:r w:rsidRPr="004B0B7A">
        <w:rPr>
          <w:rFonts w:ascii="Arial" w:hAnsi="Arial" w:cs="Arial"/>
          <w:b/>
          <w:color w:val="000000" w:themeColor="text1"/>
        </w:rPr>
        <w:t xml:space="preserve">Choose from the following Integrated State Standards:  </w:t>
      </w:r>
    </w:p>
    <w:p w14:paraId="00000063" w14:textId="77777777" w:rsidR="001C0233" w:rsidRPr="004B0B7A" w:rsidRDefault="00423D26">
      <w:pPr>
        <w:rPr>
          <w:rFonts w:ascii="Arial" w:hAnsi="Arial" w:cs="Arial"/>
          <w:color w:val="000000" w:themeColor="text1"/>
        </w:rPr>
      </w:pPr>
      <w:r w:rsidRPr="004B0B7A">
        <w:rPr>
          <w:rFonts w:ascii="Arial" w:hAnsi="Arial" w:cs="Arial"/>
          <w:color w:val="000000" w:themeColor="text1"/>
        </w:rPr>
        <w:t xml:space="preserve">HS.SP3.2 Gather relevant information from multiple sources representing a wide range of views while using origin, authority, structure, context and corroborative value of the source to guide the selection. </w:t>
      </w:r>
    </w:p>
    <w:p w14:paraId="00000064" w14:textId="77777777" w:rsidR="001C0233" w:rsidRPr="004B0B7A" w:rsidRDefault="001C0233">
      <w:pPr>
        <w:rPr>
          <w:rFonts w:ascii="Arial" w:hAnsi="Arial" w:cs="Arial"/>
          <w:color w:val="000000" w:themeColor="text1"/>
        </w:rPr>
      </w:pPr>
    </w:p>
    <w:p w14:paraId="00000065" w14:textId="77777777" w:rsidR="001C0233" w:rsidRPr="004B0B7A" w:rsidRDefault="00423D26">
      <w:pPr>
        <w:rPr>
          <w:rFonts w:ascii="Arial" w:hAnsi="Arial" w:cs="Arial"/>
          <w:color w:val="000000" w:themeColor="text1"/>
        </w:rPr>
      </w:pPr>
      <w:r w:rsidRPr="004B0B7A">
        <w:rPr>
          <w:rFonts w:ascii="Arial" w:hAnsi="Arial" w:cs="Arial"/>
          <w:color w:val="000000" w:themeColor="text1"/>
        </w:rPr>
        <w:t>HS.SP3.6 Construct and present arguments using precise and knowledgeable claims, with evidence from multiple sources, while acknowledging counterclaims and evidentiary weaknesses.</w:t>
      </w:r>
    </w:p>
    <w:p w14:paraId="00000066" w14:textId="77777777" w:rsidR="001C0233" w:rsidRPr="004B0B7A" w:rsidRDefault="001C0233">
      <w:pPr>
        <w:rPr>
          <w:rFonts w:ascii="Arial" w:hAnsi="Arial" w:cs="Arial"/>
          <w:color w:val="000000" w:themeColor="text1"/>
        </w:rPr>
      </w:pPr>
    </w:p>
    <w:p w14:paraId="00000067" w14:textId="77777777" w:rsidR="001C0233" w:rsidRPr="004B0B7A" w:rsidRDefault="00423D26">
      <w:pPr>
        <w:rPr>
          <w:rFonts w:ascii="Arial" w:hAnsi="Arial" w:cs="Arial"/>
          <w:color w:val="000000" w:themeColor="text1"/>
        </w:rPr>
      </w:pPr>
      <w:r w:rsidRPr="004B0B7A">
        <w:rPr>
          <w:rFonts w:ascii="Arial" w:hAnsi="Arial" w:cs="Arial"/>
          <w:color w:val="000000" w:themeColor="text1"/>
        </w:rPr>
        <w:t>HS.SP3.8 Present arguments and explanations that feature ideas and perspectives on issues and topics to reach a range of audiences and venues using print, oral and digital technologies.</w:t>
      </w:r>
    </w:p>
    <w:p w14:paraId="00000068" w14:textId="77777777" w:rsidR="001C0233" w:rsidRPr="004B0B7A" w:rsidRDefault="001C0233">
      <w:pPr>
        <w:rPr>
          <w:rFonts w:ascii="Arial" w:hAnsi="Arial" w:cs="Arial"/>
          <w:color w:val="000000" w:themeColor="text1"/>
        </w:rPr>
      </w:pPr>
    </w:p>
    <w:p w14:paraId="00000069" w14:textId="77777777" w:rsidR="001C0233" w:rsidRPr="004B0B7A" w:rsidRDefault="00423D26">
      <w:pPr>
        <w:rPr>
          <w:rFonts w:ascii="Arial" w:hAnsi="Arial" w:cs="Arial"/>
          <w:color w:val="000000" w:themeColor="text1"/>
        </w:rPr>
      </w:pPr>
      <w:r w:rsidRPr="004B0B7A">
        <w:rPr>
          <w:rFonts w:ascii="Arial" w:hAnsi="Arial" w:cs="Arial"/>
          <w:color w:val="000000" w:themeColor="text1"/>
        </w:rPr>
        <w:t>HS.H3.1 Analyze how societies, leaders, institutions and organizations respond to societal needs and changes.</w:t>
      </w:r>
    </w:p>
    <w:p w14:paraId="0000006A" w14:textId="77777777" w:rsidR="001C0233" w:rsidRPr="004B0B7A" w:rsidRDefault="001C0233">
      <w:pPr>
        <w:rPr>
          <w:rFonts w:ascii="Arial" w:hAnsi="Arial" w:cs="Arial"/>
          <w:color w:val="000000" w:themeColor="text1"/>
        </w:rPr>
      </w:pPr>
    </w:p>
    <w:p w14:paraId="0000006B" w14:textId="77777777" w:rsidR="001C0233" w:rsidRPr="004B0B7A" w:rsidRDefault="00423D26">
      <w:pPr>
        <w:rPr>
          <w:rFonts w:ascii="Arial" w:hAnsi="Arial" w:cs="Arial"/>
          <w:color w:val="000000" w:themeColor="text1"/>
        </w:rPr>
      </w:pPr>
      <w:r w:rsidRPr="004B0B7A">
        <w:rPr>
          <w:rFonts w:ascii="Arial" w:hAnsi="Arial" w:cs="Arial"/>
          <w:color w:val="000000" w:themeColor="text1"/>
        </w:rPr>
        <w:t>HS.C2.6 Evaluate the contributions of individuals and groups, including Arizonans, who have played a role in promoting civic and democratic principles.</w:t>
      </w:r>
    </w:p>
    <w:p w14:paraId="0000006C" w14:textId="77777777" w:rsidR="001C0233" w:rsidRPr="004B0B7A" w:rsidRDefault="001C0233">
      <w:pPr>
        <w:rPr>
          <w:rFonts w:ascii="Arial" w:hAnsi="Arial" w:cs="Arial"/>
          <w:b/>
          <w:color w:val="000000" w:themeColor="text1"/>
        </w:rPr>
      </w:pPr>
    </w:p>
    <w:p w14:paraId="0000006D" w14:textId="77777777" w:rsidR="001C0233" w:rsidRPr="004B0B7A" w:rsidRDefault="001C0233">
      <w:pPr>
        <w:rPr>
          <w:rFonts w:ascii="Arial" w:hAnsi="Arial" w:cs="Arial"/>
          <w:color w:val="000000" w:themeColor="text1"/>
        </w:rPr>
      </w:pPr>
    </w:p>
    <w:p w14:paraId="0000006E" w14:textId="77777777" w:rsidR="001C0233" w:rsidRPr="004B0B7A" w:rsidRDefault="001C0233">
      <w:pPr>
        <w:rPr>
          <w:rFonts w:ascii="Arial" w:hAnsi="Arial" w:cs="Arial"/>
          <w:color w:val="000000" w:themeColor="text1"/>
        </w:rPr>
      </w:pPr>
    </w:p>
    <w:p w14:paraId="0000006F" w14:textId="77777777" w:rsidR="001C0233" w:rsidRPr="004B0B7A" w:rsidRDefault="00423D26">
      <w:pPr>
        <w:rPr>
          <w:rFonts w:ascii="Arial" w:hAnsi="Arial" w:cs="Arial"/>
          <w:color w:val="000000" w:themeColor="text1"/>
        </w:rPr>
      </w:pPr>
      <w:r w:rsidRPr="004B0B7A">
        <w:rPr>
          <w:rFonts w:ascii="Arial" w:hAnsi="Arial" w:cs="Arial"/>
          <w:color w:val="000000" w:themeColor="text1"/>
        </w:rPr>
        <w:t>9-10.RI.10 By the end of the year, proficiently and independently read and comprehend informational texts and nonfiction in a text complexity range determined by qualitative and quantitative measures appropriate.</w:t>
      </w:r>
    </w:p>
    <w:p w14:paraId="00000070" w14:textId="77777777" w:rsidR="001C0233" w:rsidRPr="004B0B7A" w:rsidRDefault="001C0233">
      <w:pPr>
        <w:rPr>
          <w:rFonts w:ascii="Arial" w:hAnsi="Arial" w:cs="Arial"/>
          <w:color w:val="000000" w:themeColor="text1"/>
        </w:rPr>
      </w:pPr>
    </w:p>
    <w:p w14:paraId="00000071" w14:textId="77777777" w:rsidR="001C0233" w:rsidRPr="004B0B7A" w:rsidRDefault="00423D26">
      <w:pPr>
        <w:rPr>
          <w:rFonts w:ascii="Arial" w:hAnsi="Arial" w:cs="Arial"/>
          <w:color w:val="000000" w:themeColor="text1"/>
        </w:rPr>
      </w:pPr>
      <w:r w:rsidRPr="004B0B7A">
        <w:rPr>
          <w:rFonts w:ascii="Arial" w:hAnsi="Arial" w:cs="Arial"/>
          <w:color w:val="000000" w:themeColor="text1"/>
        </w:rPr>
        <w:t>9-</w:t>
      </w:r>
      <w:proofErr w:type="gramStart"/>
      <w:r w:rsidRPr="004B0B7A">
        <w:rPr>
          <w:rFonts w:ascii="Arial" w:hAnsi="Arial" w:cs="Arial"/>
          <w:color w:val="000000" w:themeColor="text1"/>
        </w:rPr>
        <w:t>10.W.</w:t>
      </w:r>
      <w:proofErr w:type="gramEnd"/>
      <w:r w:rsidRPr="004B0B7A">
        <w:rPr>
          <w:rFonts w:ascii="Arial" w:hAnsi="Arial" w:cs="Arial"/>
          <w:color w:val="000000" w:themeColor="text1"/>
        </w:rPr>
        <w:t>9 Draw evidence from literary or informational texts to support analysis, reflection and research.</w:t>
      </w:r>
    </w:p>
    <w:p w14:paraId="00000072" w14:textId="77777777" w:rsidR="001C0233" w:rsidRPr="004B0B7A" w:rsidRDefault="001C0233">
      <w:pPr>
        <w:rPr>
          <w:rFonts w:ascii="Arial" w:hAnsi="Arial" w:cs="Arial"/>
          <w:color w:val="000000" w:themeColor="text1"/>
        </w:rPr>
      </w:pPr>
    </w:p>
    <w:p w14:paraId="00000073" w14:textId="77777777" w:rsidR="001C0233" w:rsidRPr="004B0B7A" w:rsidRDefault="00423D26">
      <w:pPr>
        <w:rPr>
          <w:rFonts w:ascii="Arial" w:hAnsi="Arial" w:cs="Arial"/>
          <w:color w:val="000000" w:themeColor="text1"/>
        </w:rPr>
      </w:pPr>
      <w:r w:rsidRPr="004B0B7A">
        <w:rPr>
          <w:rFonts w:ascii="Arial" w:hAnsi="Arial" w:cs="Arial"/>
          <w:color w:val="000000" w:themeColor="text1"/>
        </w:rPr>
        <w:t xml:space="preserve">11-12.RI.7 Integrate and evaluate multiple sources of information presented in different media or formats (e.g., visually, quantitatively) as well as in print in order to address a question or solve a problem. </w:t>
      </w:r>
    </w:p>
    <w:p w14:paraId="00000074" w14:textId="77777777" w:rsidR="001C0233" w:rsidRPr="004B0B7A" w:rsidRDefault="001C0233">
      <w:pPr>
        <w:rPr>
          <w:rFonts w:ascii="Arial" w:hAnsi="Arial" w:cs="Arial"/>
          <w:b/>
          <w:color w:val="000000" w:themeColor="text1"/>
        </w:rPr>
      </w:pPr>
    </w:p>
    <w:p w14:paraId="00000075" w14:textId="77777777" w:rsidR="001C0233" w:rsidRPr="004B0B7A" w:rsidRDefault="00423D26">
      <w:pPr>
        <w:rPr>
          <w:rFonts w:ascii="Arial" w:hAnsi="Arial" w:cs="Arial"/>
          <w:color w:val="000000" w:themeColor="text1"/>
        </w:rPr>
      </w:pPr>
      <w:r w:rsidRPr="004B0B7A">
        <w:rPr>
          <w:rFonts w:ascii="Arial" w:hAnsi="Arial" w:cs="Arial"/>
          <w:color w:val="000000" w:themeColor="text1"/>
        </w:rPr>
        <w:t>11-</w:t>
      </w:r>
      <w:proofErr w:type="gramStart"/>
      <w:r w:rsidRPr="004B0B7A">
        <w:rPr>
          <w:rFonts w:ascii="Arial" w:hAnsi="Arial" w:cs="Arial"/>
          <w:color w:val="000000" w:themeColor="text1"/>
        </w:rPr>
        <w:t>12.W.</w:t>
      </w:r>
      <w:proofErr w:type="gramEnd"/>
      <w:r w:rsidRPr="004B0B7A">
        <w:rPr>
          <w:rFonts w:ascii="Arial" w:hAnsi="Arial" w:cs="Arial"/>
          <w:color w:val="000000" w:themeColor="text1"/>
        </w:rPr>
        <w:t>1 Write arguments to support claims in an analysis of substantive topics or texts, using valid reasoning and relevant and sufficient evidence.</w:t>
      </w:r>
    </w:p>
    <w:p w14:paraId="00000076" w14:textId="77777777" w:rsidR="001C0233" w:rsidRPr="004B0B7A" w:rsidRDefault="001C0233">
      <w:pPr>
        <w:rPr>
          <w:rFonts w:ascii="Arial" w:hAnsi="Arial" w:cs="Arial"/>
          <w:color w:val="000000" w:themeColor="text1"/>
        </w:rPr>
      </w:pPr>
    </w:p>
    <w:p w14:paraId="00000077" w14:textId="77777777" w:rsidR="001C0233" w:rsidRPr="004B0B7A" w:rsidRDefault="00423D26">
      <w:pPr>
        <w:rPr>
          <w:rFonts w:ascii="Arial" w:hAnsi="Arial" w:cs="Arial"/>
          <w:color w:val="000000" w:themeColor="text1"/>
        </w:rPr>
      </w:pPr>
      <w:r w:rsidRPr="004B0B7A">
        <w:rPr>
          <w:rFonts w:ascii="Arial" w:hAnsi="Arial" w:cs="Arial"/>
          <w:color w:val="000000" w:themeColor="text1"/>
        </w:rPr>
        <w:t>11-</w:t>
      </w:r>
      <w:proofErr w:type="gramStart"/>
      <w:r w:rsidRPr="004B0B7A">
        <w:rPr>
          <w:rFonts w:ascii="Arial" w:hAnsi="Arial" w:cs="Arial"/>
          <w:color w:val="000000" w:themeColor="text1"/>
        </w:rPr>
        <w:t>12.W.</w:t>
      </w:r>
      <w:proofErr w:type="gramEnd"/>
      <w:r w:rsidRPr="004B0B7A">
        <w:rPr>
          <w:rFonts w:ascii="Arial" w:hAnsi="Arial" w:cs="Arial"/>
          <w:color w:val="000000" w:themeColor="text1"/>
        </w:rPr>
        <w:t>4 Produce clear and coherent writing in which the development, organization and style are appropriate to task, purpose and audience.</w:t>
      </w:r>
    </w:p>
    <w:p w14:paraId="00000078" w14:textId="77777777" w:rsidR="001C0233" w:rsidRPr="004B0B7A" w:rsidRDefault="001C0233">
      <w:pPr>
        <w:rPr>
          <w:rFonts w:ascii="Arial" w:hAnsi="Arial" w:cs="Arial"/>
          <w:color w:val="000000" w:themeColor="text1"/>
        </w:rPr>
      </w:pPr>
    </w:p>
    <w:p w14:paraId="00000079" w14:textId="77777777" w:rsidR="001C0233" w:rsidRPr="004B0B7A" w:rsidRDefault="00423D26">
      <w:pPr>
        <w:rPr>
          <w:rFonts w:ascii="Arial" w:hAnsi="Arial" w:cs="Arial"/>
          <w:color w:val="000000" w:themeColor="text1"/>
        </w:rPr>
      </w:pPr>
      <w:r w:rsidRPr="004B0B7A">
        <w:rPr>
          <w:rFonts w:ascii="Arial" w:hAnsi="Arial" w:cs="Arial"/>
          <w:color w:val="000000" w:themeColor="text1"/>
        </w:rPr>
        <w:t>11-</w:t>
      </w:r>
      <w:proofErr w:type="gramStart"/>
      <w:r w:rsidRPr="004B0B7A">
        <w:rPr>
          <w:rFonts w:ascii="Arial" w:hAnsi="Arial" w:cs="Arial"/>
          <w:color w:val="000000" w:themeColor="text1"/>
        </w:rPr>
        <w:t>12.W.</w:t>
      </w:r>
      <w:proofErr w:type="gramEnd"/>
      <w:r w:rsidRPr="004B0B7A">
        <w:rPr>
          <w:rFonts w:ascii="Arial" w:hAnsi="Arial" w:cs="Arial"/>
          <w:color w:val="000000" w:themeColor="text1"/>
        </w:rPr>
        <w:t xml:space="preserve">6 Use technology, including the internet, to produce, publish and update individual or shared writing products in response to ongoing feedback, including new arguments or information.  </w:t>
      </w:r>
    </w:p>
    <w:p w14:paraId="0000007A" w14:textId="77777777" w:rsidR="001C0233" w:rsidRPr="004B0B7A" w:rsidRDefault="001C0233">
      <w:pPr>
        <w:rPr>
          <w:rFonts w:ascii="Arial" w:hAnsi="Arial" w:cs="Arial"/>
          <w:color w:val="000000" w:themeColor="text1"/>
        </w:rPr>
      </w:pPr>
    </w:p>
    <w:p w14:paraId="0000007B" w14:textId="77777777" w:rsidR="001C0233" w:rsidRPr="004B0B7A" w:rsidRDefault="00423D26">
      <w:pPr>
        <w:rPr>
          <w:rFonts w:ascii="Arial" w:hAnsi="Arial" w:cs="Arial"/>
          <w:color w:val="000000" w:themeColor="text1"/>
        </w:rPr>
      </w:pPr>
      <w:r w:rsidRPr="004B0B7A">
        <w:rPr>
          <w:rFonts w:ascii="Arial" w:hAnsi="Arial" w:cs="Arial"/>
          <w:color w:val="000000" w:themeColor="text1"/>
        </w:rPr>
        <w:t>11-</w:t>
      </w:r>
      <w:proofErr w:type="gramStart"/>
      <w:r w:rsidRPr="004B0B7A">
        <w:rPr>
          <w:rFonts w:ascii="Arial" w:hAnsi="Arial" w:cs="Arial"/>
          <w:color w:val="000000" w:themeColor="text1"/>
        </w:rPr>
        <w:t>12.SL.</w:t>
      </w:r>
      <w:proofErr w:type="gramEnd"/>
      <w:r w:rsidRPr="004B0B7A">
        <w:rPr>
          <w:rFonts w:ascii="Arial" w:hAnsi="Arial" w:cs="Arial"/>
          <w:color w:val="000000" w:themeColor="text1"/>
        </w:rPr>
        <w:t>1 Initiate and participate effectively in a range of collaborative discussions (one</w:t>
      </w:r>
      <w:r w:rsidRPr="004B0B7A">
        <w:rPr>
          <w:rFonts w:ascii="Cambria Math" w:hAnsi="Cambria Math" w:cs="Cambria Math"/>
          <w:color w:val="000000" w:themeColor="text1"/>
        </w:rPr>
        <w:t>‐</w:t>
      </w:r>
      <w:r w:rsidRPr="004B0B7A">
        <w:rPr>
          <w:rFonts w:ascii="Arial" w:hAnsi="Arial" w:cs="Arial"/>
          <w:color w:val="000000" w:themeColor="text1"/>
        </w:rPr>
        <w:t>on</w:t>
      </w:r>
      <w:r w:rsidRPr="004B0B7A">
        <w:rPr>
          <w:rFonts w:ascii="Cambria Math" w:hAnsi="Cambria Math" w:cs="Cambria Math"/>
          <w:color w:val="000000" w:themeColor="text1"/>
        </w:rPr>
        <w:t>‐</w:t>
      </w:r>
      <w:r w:rsidRPr="004B0B7A">
        <w:rPr>
          <w:rFonts w:ascii="Arial" w:hAnsi="Arial" w:cs="Arial"/>
          <w:color w:val="000000" w:themeColor="text1"/>
        </w:rPr>
        <w:t>one, in groups and teacher</w:t>
      </w:r>
      <w:r w:rsidRPr="004B0B7A">
        <w:rPr>
          <w:rFonts w:ascii="Cambria Math" w:hAnsi="Cambria Math" w:cs="Cambria Math"/>
          <w:color w:val="000000" w:themeColor="text1"/>
        </w:rPr>
        <w:t>‐</w:t>
      </w:r>
      <w:r w:rsidRPr="004B0B7A">
        <w:rPr>
          <w:rFonts w:ascii="Arial" w:hAnsi="Arial" w:cs="Arial"/>
          <w:color w:val="000000" w:themeColor="text1"/>
        </w:rPr>
        <w:t>led) with diverse partners on grades 11–12 topics, texts and issues, building on others’ ideas and expressing their own clearly and persuasively.</w:t>
      </w:r>
    </w:p>
    <w:p w14:paraId="0000007C" w14:textId="77777777" w:rsidR="001C0233" w:rsidRPr="004B0B7A" w:rsidRDefault="001C0233">
      <w:pPr>
        <w:rPr>
          <w:rFonts w:ascii="Arial" w:hAnsi="Arial" w:cs="Arial"/>
          <w:color w:val="000000" w:themeColor="text1"/>
        </w:rPr>
      </w:pPr>
    </w:p>
    <w:p w14:paraId="0000007D" w14:textId="77777777" w:rsidR="001C0233" w:rsidRPr="004B0B7A" w:rsidRDefault="00423D26">
      <w:pPr>
        <w:rPr>
          <w:rFonts w:ascii="Arial" w:hAnsi="Arial" w:cs="Arial"/>
          <w:color w:val="000000" w:themeColor="text1"/>
        </w:rPr>
      </w:pPr>
      <w:r w:rsidRPr="004B0B7A">
        <w:rPr>
          <w:rFonts w:ascii="Arial" w:hAnsi="Arial" w:cs="Arial"/>
          <w:color w:val="000000" w:themeColor="text1"/>
        </w:rPr>
        <w:t>11-</w:t>
      </w:r>
      <w:proofErr w:type="gramStart"/>
      <w:r w:rsidRPr="004B0B7A">
        <w:rPr>
          <w:rFonts w:ascii="Arial" w:hAnsi="Arial" w:cs="Arial"/>
          <w:color w:val="000000" w:themeColor="text1"/>
        </w:rPr>
        <w:t>12.L.</w:t>
      </w:r>
      <w:proofErr w:type="gramEnd"/>
      <w:r w:rsidRPr="004B0B7A">
        <w:rPr>
          <w:rFonts w:ascii="Arial" w:hAnsi="Arial" w:cs="Arial"/>
          <w:color w:val="000000" w:themeColor="text1"/>
        </w:rPr>
        <w:t>1 Demonstrate command of the conventions of Standard English grammar and usage when writing or speaking.</w:t>
      </w:r>
    </w:p>
    <w:p w14:paraId="0000007E" w14:textId="77777777" w:rsidR="001C0233" w:rsidRPr="004B0B7A" w:rsidRDefault="001C0233">
      <w:pPr>
        <w:rPr>
          <w:rFonts w:ascii="Arial" w:hAnsi="Arial" w:cs="Arial"/>
          <w:color w:val="000000" w:themeColor="text1"/>
        </w:rPr>
      </w:pPr>
    </w:p>
    <w:p w14:paraId="0000007F" w14:textId="77777777" w:rsidR="001C0233" w:rsidRPr="004B0B7A" w:rsidRDefault="00423D26">
      <w:pPr>
        <w:rPr>
          <w:rFonts w:ascii="Arial" w:hAnsi="Arial" w:cs="Arial"/>
          <w:b/>
          <w:color w:val="000000" w:themeColor="text1"/>
        </w:rPr>
      </w:pPr>
      <w:r w:rsidRPr="004B0B7A">
        <w:rPr>
          <w:rFonts w:ascii="Arial" w:hAnsi="Arial" w:cs="Arial"/>
          <w:b/>
          <w:color w:val="000000" w:themeColor="text1"/>
        </w:rPr>
        <w:t>Educational Technology Standards</w:t>
      </w:r>
    </w:p>
    <w:p w14:paraId="00000080" w14:textId="77777777" w:rsidR="001C0233" w:rsidRPr="004B0B7A" w:rsidRDefault="00423D26">
      <w:pPr>
        <w:rPr>
          <w:rFonts w:ascii="Arial" w:hAnsi="Arial" w:cs="Arial"/>
          <w:color w:val="000000" w:themeColor="text1"/>
        </w:rPr>
      </w:pPr>
      <w:r w:rsidRPr="004B0B7A">
        <w:rPr>
          <w:rFonts w:ascii="Arial" w:hAnsi="Arial" w:cs="Arial"/>
          <w:color w:val="000000" w:themeColor="text1"/>
        </w:rPr>
        <w:t>Strand 1; Concept 1; PO 1 Analyze, evaluate and synthesize information to generate new ideas, processes or products.</w:t>
      </w:r>
    </w:p>
    <w:p w14:paraId="00000081" w14:textId="77777777" w:rsidR="001C0233" w:rsidRPr="004B0B7A" w:rsidRDefault="00423D26">
      <w:pPr>
        <w:rPr>
          <w:rFonts w:ascii="Arial" w:hAnsi="Arial" w:cs="Arial"/>
          <w:color w:val="000000" w:themeColor="text1"/>
        </w:rPr>
      </w:pPr>
      <w:r w:rsidRPr="004B0B7A">
        <w:rPr>
          <w:rFonts w:ascii="Arial" w:hAnsi="Arial" w:cs="Arial"/>
          <w:color w:val="000000" w:themeColor="text1"/>
        </w:rPr>
        <w:t>Strand 3; Concept 1, PO 1. Identify and defend effective keywords, phrases and strategies for conducting information searches.</w:t>
      </w:r>
    </w:p>
    <w:p w14:paraId="00000082" w14:textId="77777777" w:rsidR="001C0233" w:rsidRPr="004B0B7A" w:rsidRDefault="00423D26">
      <w:pPr>
        <w:rPr>
          <w:rFonts w:ascii="Arial" w:hAnsi="Arial" w:cs="Arial"/>
          <w:color w:val="000000" w:themeColor="text1"/>
        </w:rPr>
      </w:pPr>
      <w:r w:rsidRPr="004B0B7A">
        <w:rPr>
          <w:rFonts w:ascii="Arial" w:hAnsi="Arial" w:cs="Arial"/>
          <w:color w:val="000000" w:themeColor="text1"/>
        </w:rPr>
        <w:t>Strand 3; Concept 1, PO 2. Evaluate diverse information sources.</w:t>
      </w:r>
    </w:p>
    <w:p w14:paraId="00000083" w14:textId="77777777" w:rsidR="001C0233" w:rsidRPr="004B0B7A" w:rsidRDefault="00423D26">
      <w:pPr>
        <w:rPr>
          <w:rFonts w:ascii="Arial" w:hAnsi="Arial" w:cs="Arial"/>
          <w:color w:val="000000" w:themeColor="text1"/>
        </w:rPr>
      </w:pPr>
      <w:r w:rsidRPr="004B0B7A">
        <w:rPr>
          <w:rFonts w:ascii="Arial" w:hAnsi="Arial" w:cs="Arial"/>
          <w:color w:val="000000" w:themeColor="text1"/>
        </w:rPr>
        <w:t>Strand 3; Concept 2; PO 1. Locate and synthesize information utilizing advanced search strategies including a variety of search engines, metadata search engines, deep web searches and databases.</w:t>
      </w:r>
    </w:p>
    <w:p w14:paraId="00000084" w14:textId="77777777" w:rsidR="001C0233" w:rsidRPr="004B0B7A" w:rsidRDefault="00423D26">
      <w:pPr>
        <w:rPr>
          <w:rFonts w:ascii="Arial" w:hAnsi="Arial" w:cs="Arial"/>
          <w:color w:val="000000" w:themeColor="text1"/>
        </w:rPr>
      </w:pPr>
      <w:r w:rsidRPr="004B0B7A">
        <w:rPr>
          <w:rFonts w:ascii="Arial" w:hAnsi="Arial" w:cs="Arial"/>
          <w:color w:val="000000" w:themeColor="text1"/>
        </w:rPr>
        <w:t>Strand 3; Concept 2; PO 2. Defend the authority of primary and/or secondary sources used in research.</w:t>
      </w:r>
    </w:p>
    <w:p w14:paraId="00000085" w14:textId="77777777" w:rsidR="001C0233" w:rsidRPr="004B0B7A" w:rsidRDefault="00423D26">
      <w:pPr>
        <w:rPr>
          <w:rFonts w:ascii="Arial" w:hAnsi="Arial" w:cs="Arial"/>
          <w:color w:val="000000" w:themeColor="text1"/>
        </w:rPr>
      </w:pPr>
      <w:r w:rsidRPr="004B0B7A">
        <w:rPr>
          <w:rFonts w:ascii="Arial" w:hAnsi="Arial" w:cs="Arial"/>
          <w:color w:val="000000" w:themeColor="text1"/>
        </w:rPr>
        <w:t>Strand 3; Concept 2; PO 3. Evaluate information identifying facts, opinions, bias, inaccurate and misleading information by analyzing multiple sources.</w:t>
      </w:r>
    </w:p>
    <w:p w14:paraId="00000086" w14:textId="77777777" w:rsidR="001C0233" w:rsidRPr="004B0B7A" w:rsidRDefault="00423D26">
      <w:pPr>
        <w:rPr>
          <w:rFonts w:ascii="Arial" w:hAnsi="Arial" w:cs="Arial"/>
          <w:color w:val="000000" w:themeColor="text1"/>
        </w:rPr>
      </w:pPr>
      <w:r w:rsidRPr="004B0B7A">
        <w:rPr>
          <w:rFonts w:ascii="Arial" w:hAnsi="Arial" w:cs="Arial"/>
          <w:color w:val="000000" w:themeColor="text1"/>
        </w:rPr>
        <w:t>Strand 3; Concept 2; PO 4. Synthesize research information to create new understandings and innovative solutions.</w:t>
      </w:r>
    </w:p>
    <w:p w14:paraId="00000087" w14:textId="77777777" w:rsidR="001C0233" w:rsidRPr="004B0B7A" w:rsidRDefault="00423D26">
      <w:pPr>
        <w:rPr>
          <w:rFonts w:ascii="Arial" w:hAnsi="Arial" w:cs="Arial"/>
          <w:color w:val="000000" w:themeColor="text1"/>
        </w:rPr>
      </w:pPr>
      <w:r w:rsidRPr="004B0B7A">
        <w:rPr>
          <w:rFonts w:ascii="Arial" w:hAnsi="Arial" w:cs="Arial"/>
          <w:color w:val="000000" w:themeColor="text1"/>
        </w:rPr>
        <w:t>Strand 3; Concept 2; PO 5. Apply ethical use of information and media by respecting the principles of copyrights, intellectual freedom and property rights, using information and media technology responsibly and citing resources appropriately.</w:t>
      </w:r>
    </w:p>
    <w:p w14:paraId="00000088" w14:textId="77777777" w:rsidR="001C0233" w:rsidRPr="004B0B7A" w:rsidRDefault="00423D26">
      <w:pPr>
        <w:rPr>
          <w:rFonts w:ascii="Arial" w:hAnsi="Arial" w:cs="Arial"/>
          <w:color w:val="000000" w:themeColor="text1"/>
        </w:rPr>
      </w:pPr>
      <w:r w:rsidRPr="004B0B7A">
        <w:rPr>
          <w:rFonts w:ascii="Arial" w:hAnsi="Arial" w:cs="Arial"/>
          <w:color w:val="000000" w:themeColor="text1"/>
        </w:rPr>
        <w:t>Strand 4; Concept 2: PO 2. Present defendable solutions and make decisions from multiple perspectives using collected resources and data.</w:t>
      </w:r>
    </w:p>
    <w:p w14:paraId="00000089" w14:textId="77777777" w:rsidR="001C0233" w:rsidRPr="004B0B7A" w:rsidRDefault="00423D26">
      <w:pPr>
        <w:rPr>
          <w:rFonts w:ascii="Arial" w:hAnsi="Arial" w:cs="Arial"/>
          <w:color w:val="000000" w:themeColor="text1"/>
        </w:rPr>
      </w:pPr>
      <w:r w:rsidRPr="004B0B7A">
        <w:rPr>
          <w:rFonts w:ascii="Arial" w:hAnsi="Arial" w:cs="Arial"/>
          <w:color w:val="000000" w:themeColor="text1"/>
        </w:rPr>
        <w:lastRenderedPageBreak/>
        <w:t>Strand 6; Concept 2; PO 6. Create, evaluate and critique web structure and content.</w:t>
      </w:r>
    </w:p>
    <w:p w14:paraId="0000008A" w14:textId="77777777" w:rsidR="001C0233" w:rsidRPr="004B0B7A" w:rsidRDefault="001C0233">
      <w:pPr>
        <w:ind w:left="720"/>
        <w:rPr>
          <w:rFonts w:ascii="Arial" w:hAnsi="Arial" w:cs="Arial"/>
          <w:color w:val="000000" w:themeColor="text1"/>
        </w:rPr>
      </w:pPr>
    </w:p>
    <w:p w14:paraId="0000008B" w14:textId="77777777" w:rsidR="001C0233" w:rsidRPr="004B0B7A" w:rsidRDefault="00423D26">
      <w:pPr>
        <w:rPr>
          <w:rFonts w:ascii="Arial" w:hAnsi="Arial" w:cs="Arial"/>
          <w:color w:val="000000" w:themeColor="text1"/>
        </w:rPr>
      </w:pPr>
      <w:r w:rsidRPr="004B0B7A">
        <w:rPr>
          <w:rFonts w:ascii="Arial" w:hAnsi="Arial" w:cs="Arial"/>
          <w:color w:val="000000" w:themeColor="text1"/>
        </w:rPr>
        <w:br/>
      </w:r>
    </w:p>
    <w:sectPr w:rsidR="001C0233" w:rsidRPr="004B0B7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altName w:val="﷽﷽﷽﷽﷽﷽﷽﷽"/>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0545F2"/>
    <w:multiLevelType w:val="multilevel"/>
    <w:tmpl w:val="265277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233"/>
    <w:rsid w:val="001144EE"/>
    <w:rsid w:val="001C0233"/>
    <w:rsid w:val="001F04B1"/>
    <w:rsid w:val="0022691E"/>
    <w:rsid w:val="00423D26"/>
    <w:rsid w:val="004928C9"/>
    <w:rsid w:val="004B0B7A"/>
    <w:rsid w:val="005D63C1"/>
    <w:rsid w:val="00766F35"/>
    <w:rsid w:val="00882D55"/>
    <w:rsid w:val="00914D53"/>
    <w:rsid w:val="00975ACA"/>
    <w:rsid w:val="00A976D7"/>
    <w:rsid w:val="00C15C97"/>
    <w:rsid w:val="00C36C3A"/>
    <w:rsid w:val="00CA39A4"/>
    <w:rsid w:val="00CF44E2"/>
    <w:rsid w:val="00E50EAB"/>
    <w:rsid w:val="00ED28B8"/>
    <w:rsid w:val="00FC4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24342"/>
  <w15:docId w15:val="{37091D11-D02F-4DEB-80ED-52CA1B40D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unhideWhenUsed/>
    <w:rsid w:val="00554980"/>
    <w:rPr>
      <w:color w:val="0563C1" w:themeColor="hyperlink"/>
      <w:u w:val="single"/>
    </w:rPr>
  </w:style>
  <w:style w:type="character" w:styleId="UnresolvedMention">
    <w:name w:val="Unresolved Mention"/>
    <w:basedOn w:val="DefaultParagraphFont"/>
    <w:uiPriority w:val="99"/>
    <w:semiHidden/>
    <w:unhideWhenUsed/>
    <w:rsid w:val="00554980"/>
    <w:rPr>
      <w:color w:val="605E5C"/>
      <w:shd w:val="clear" w:color="auto" w:fill="E1DFDD"/>
    </w:rPr>
  </w:style>
  <w:style w:type="character" w:styleId="CommentReference">
    <w:name w:val="annotation reference"/>
    <w:basedOn w:val="DefaultParagraphFont"/>
    <w:uiPriority w:val="99"/>
    <w:semiHidden/>
    <w:unhideWhenUsed/>
    <w:rsid w:val="00BA0FFD"/>
    <w:rPr>
      <w:sz w:val="16"/>
      <w:szCs w:val="16"/>
    </w:rPr>
  </w:style>
  <w:style w:type="paragraph" w:styleId="CommentText">
    <w:name w:val="annotation text"/>
    <w:basedOn w:val="Normal"/>
    <w:link w:val="CommentTextChar"/>
    <w:uiPriority w:val="99"/>
    <w:semiHidden/>
    <w:unhideWhenUsed/>
    <w:rsid w:val="00BA0FFD"/>
    <w:rPr>
      <w:sz w:val="20"/>
      <w:szCs w:val="20"/>
    </w:rPr>
  </w:style>
  <w:style w:type="character" w:customStyle="1" w:styleId="CommentTextChar">
    <w:name w:val="Comment Text Char"/>
    <w:basedOn w:val="DefaultParagraphFont"/>
    <w:link w:val="CommentText"/>
    <w:uiPriority w:val="99"/>
    <w:semiHidden/>
    <w:rsid w:val="00BA0FFD"/>
    <w:rPr>
      <w:sz w:val="20"/>
      <w:szCs w:val="20"/>
    </w:rPr>
  </w:style>
  <w:style w:type="paragraph" w:styleId="CommentSubject">
    <w:name w:val="annotation subject"/>
    <w:basedOn w:val="CommentText"/>
    <w:next w:val="CommentText"/>
    <w:link w:val="CommentSubjectChar"/>
    <w:uiPriority w:val="99"/>
    <w:semiHidden/>
    <w:unhideWhenUsed/>
    <w:rsid w:val="00BA0FFD"/>
    <w:rPr>
      <w:b/>
      <w:bCs/>
    </w:rPr>
  </w:style>
  <w:style w:type="character" w:customStyle="1" w:styleId="CommentSubjectChar">
    <w:name w:val="Comment Subject Char"/>
    <w:basedOn w:val="CommentTextChar"/>
    <w:link w:val="CommentSubject"/>
    <w:uiPriority w:val="99"/>
    <w:semiHidden/>
    <w:rsid w:val="00BA0FFD"/>
    <w:rPr>
      <w:b/>
      <w:bCs/>
      <w:sz w:val="20"/>
      <w:szCs w:val="20"/>
    </w:rPr>
  </w:style>
  <w:style w:type="paragraph" w:styleId="BalloonText">
    <w:name w:val="Balloon Text"/>
    <w:basedOn w:val="Normal"/>
    <w:link w:val="BalloonTextChar"/>
    <w:uiPriority w:val="99"/>
    <w:semiHidden/>
    <w:unhideWhenUsed/>
    <w:rsid w:val="00BA0FF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A0FFD"/>
    <w:rPr>
      <w:rFonts w:ascii="Times New Roman" w:hAnsi="Times New Roman" w:cs="Times New Roman"/>
      <w:sz w:val="18"/>
      <w:szCs w:val="18"/>
    </w:rPr>
  </w:style>
  <w:style w:type="character" w:styleId="FollowedHyperlink">
    <w:name w:val="FollowedHyperlink"/>
    <w:basedOn w:val="DefaultParagraphFont"/>
    <w:uiPriority w:val="99"/>
    <w:semiHidden/>
    <w:unhideWhenUsed/>
    <w:rsid w:val="00D202F5"/>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1144EE"/>
    <w:pPr>
      <w:ind w:left="720"/>
      <w:contextualSpacing/>
    </w:pPr>
  </w:style>
  <w:style w:type="paragraph" w:styleId="NormalWeb">
    <w:name w:val="Normal (Web)"/>
    <w:basedOn w:val="Normal"/>
    <w:uiPriority w:val="99"/>
    <w:semiHidden/>
    <w:unhideWhenUsed/>
    <w:rsid w:val="004B0B7A"/>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632918">
      <w:bodyDiv w:val="1"/>
      <w:marLeft w:val="0"/>
      <w:marRight w:val="0"/>
      <w:marTop w:val="0"/>
      <w:marBottom w:val="0"/>
      <w:divBdr>
        <w:top w:val="none" w:sz="0" w:space="0" w:color="auto"/>
        <w:left w:val="none" w:sz="0" w:space="0" w:color="auto"/>
        <w:bottom w:val="none" w:sz="0" w:space="0" w:color="auto"/>
        <w:right w:val="none" w:sz="0" w:space="0" w:color="auto"/>
      </w:divBdr>
      <w:divsChild>
        <w:div w:id="52244032">
          <w:marLeft w:val="0"/>
          <w:marRight w:val="0"/>
          <w:marTop w:val="0"/>
          <w:marBottom w:val="0"/>
          <w:divBdr>
            <w:top w:val="none" w:sz="0" w:space="0" w:color="auto"/>
            <w:left w:val="none" w:sz="0" w:space="0" w:color="auto"/>
            <w:bottom w:val="none" w:sz="0" w:space="0" w:color="auto"/>
            <w:right w:val="none" w:sz="0" w:space="0" w:color="auto"/>
          </w:divBdr>
          <w:divsChild>
            <w:div w:id="293566602">
              <w:marLeft w:val="0"/>
              <w:marRight w:val="0"/>
              <w:marTop w:val="0"/>
              <w:marBottom w:val="0"/>
              <w:divBdr>
                <w:top w:val="none" w:sz="0" w:space="0" w:color="auto"/>
                <w:left w:val="none" w:sz="0" w:space="0" w:color="auto"/>
                <w:bottom w:val="none" w:sz="0" w:space="0" w:color="auto"/>
                <w:right w:val="none" w:sz="0" w:space="0" w:color="auto"/>
              </w:divBdr>
              <w:divsChild>
                <w:div w:id="212561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azcleanelections.gov"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tSmr/eIs4XmzCU0Yjqc6Ejl1CA==">AMUW2mUurNwQslTF1jrcHwmjjEcVaRatAiJhqsOq/6X3aWDLt/7SpGBwrKQwwxCQplZjYWMc623pV5xqb/eROhFHYKcXgUCij+avqBVnN+9lmfhhtwsNS/E=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1725</Words>
  <Characters>9837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Christina Stone</cp:lastModifiedBy>
  <cp:revision>4</cp:revision>
  <dcterms:created xsi:type="dcterms:W3CDTF">2021-08-19T18:52:00Z</dcterms:created>
  <dcterms:modified xsi:type="dcterms:W3CDTF">2021-09-20T16:43:00Z</dcterms:modified>
</cp:coreProperties>
</file>